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AFF" w:rsidRPr="00317997" w:rsidRDefault="00800AFF" w:rsidP="007E0291">
      <w:pPr>
        <w:spacing w:after="0" w:line="408" w:lineRule="auto"/>
        <w:ind w:left="120"/>
        <w:jc w:val="center"/>
      </w:pPr>
      <w:r w:rsidRPr="00317997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800AFF" w:rsidRPr="00317997" w:rsidRDefault="00800AFF" w:rsidP="007E0291">
      <w:pPr>
        <w:spacing w:after="0" w:line="408" w:lineRule="auto"/>
        <w:ind w:left="120"/>
        <w:jc w:val="center"/>
      </w:pPr>
      <w:r w:rsidRPr="00317997">
        <w:rPr>
          <w:rFonts w:ascii="Times New Roman" w:hAnsi="Times New Roman"/>
          <w:b/>
          <w:color w:val="000000"/>
          <w:sz w:val="28"/>
        </w:rPr>
        <w:t>Министерство образования Новгородской области</w:t>
      </w:r>
      <w:bookmarkStart w:id="0" w:name="fcb9eec2-6d9c-4e95-acb9-9498587751c9"/>
      <w:bookmarkEnd w:id="0"/>
      <w:r w:rsidRPr="00317997">
        <w:rPr>
          <w:rFonts w:ascii="Times New Roman" w:hAnsi="Times New Roman"/>
          <w:b/>
          <w:color w:val="000000"/>
          <w:sz w:val="28"/>
        </w:rPr>
        <w:t xml:space="preserve"> </w:t>
      </w:r>
    </w:p>
    <w:p w:rsidR="00800AFF" w:rsidRPr="00317997" w:rsidRDefault="00800AFF" w:rsidP="007E0291">
      <w:pPr>
        <w:spacing w:after="0" w:line="408" w:lineRule="auto"/>
        <w:ind w:left="120"/>
        <w:jc w:val="center"/>
      </w:pPr>
      <w:bookmarkStart w:id="1" w:name="073d317b-81fc-4ac3-a061-7cbe7a0b5262"/>
      <w:bookmarkEnd w:id="1"/>
      <w:r w:rsidRPr="00317997">
        <w:rPr>
          <w:rFonts w:ascii="Times New Roman" w:hAnsi="Times New Roman"/>
          <w:b/>
          <w:color w:val="000000"/>
          <w:sz w:val="28"/>
        </w:rPr>
        <w:t>Комитет образования Окуловского муниципального района</w:t>
      </w:r>
    </w:p>
    <w:p w:rsidR="00800AFF" w:rsidRPr="00317997" w:rsidRDefault="00800AFF" w:rsidP="007E0291">
      <w:pPr>
        <w:spacing w:after="0" w:line="408" w:lineRule="auto"/>
        <w:ind w:left="120"/>
        <w:jc w:val="center"/>
      </w:pPr>
      <w:r w:rsidRPr="00317997">
        <w:rPr>
          <w:rFonts w:ascii="Times New Roman" w:hAnsi="Times New Roman"/>
          <w:b/>
          <w:color w:val="000000"/>
          <w:sz w:val="28"/>
        </w:rPr>
        <w:t>МАОУ СШ п. Кулотино</w:t>
      </w:r>
    </w:p>
    <w:p w:rsidR="00800AFF" w:rsidRPr="00317997" w:rsidRDefault="00800AFF" w:rsidP="007E0291">
      <w:pPr>
        <w:spacing w:after="0"/>
      </w:pPr>
    </w:p>
    <w:p w:rsidR="00800AFF" w:rsidRPr="00317997" w:rsidRDefault="00800AFF" w:rsidP="007E0291">
      <w:pPr>
        <w:spacing w:after="0"/>
        <w:ind w:left="120"/>
      </w:pPr>
    </w:p>
    <w:p w:rsidR="00800AFF" w:rsidRPr="000D0983" w:rsidRDefault="00800AFF" w:rsidP="008142D6">
      <w:pPr>
        <w:autoSpaceDE w:val="0"/>
        <w:autoSpaceDN w:val="0"/>
        <w:spacing w:after="12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800AFF" w:rsidRPr="00657CAA" w:rsidRDefault="00800AFF" w:rsidP="008142D6">
      <w:pPr>
        <w:autoSpaceDE w:val="0"/>
        <w:autoSpaceDN w:val="0"/>
        <w:spacing w:after="12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657CAA">
        <w:rPr>
          <w:rFonts w:ascii="Times New Roman" w:hAnsi="Times New Roman"/>
          <w:color w:val="000000"/>
          <w:sz w:val="24"/>
          <w:szCs w:val="24"/>
        </w:rPr>
        <w:t>УТВЕРЖДЕНА</w:t>
      </w:r>
    </w:p>
    <w:p w:rsidR="00800AFF" w:rsidRDefault="00800AFF" w:rsidP="008142D6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657CAA">
        <w:rPr>
          <w:rFonts w:ascii="Times New Roman" w:hAnsi="Times New Roman"/>
          <w:color w:val="000000"/>
          <w:sz w:val="24"/>
          <w:szCs w:val="24"/>
        </w:rPr>
        <w:t xml:space="preserve">приказом директора </w:t>
      </w:r>
    </w:p>
    <w:p w:rsidR="00800AFF" w:rsidRPr="00657CAA" w:rsidRDefault="00800AFF" w:rsidP="008142D6">
      <w:pPr>
        <w:autoSpaceDE w:val="0"/>
        <w:autoSpaceDN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657CAA">
        <w:rPr>
          <w:rFonts w:ascii="Times New Roman" w:hAnsi="Times New Roman"/>
          <w:color w:val="000000"/>
          <w:sz w:val="24"/>
          <w:szCs w:val="24"/>
        </w:rPr>
        <w:t xml:space="preserve">МАОУСШ п.Кулотино </w:t>
      </w:r>
    </w:p>
    <w:p w:rsidR="00800AFF" w:rsidRPr="00317997" w:rsidRDefault="00800AFF" w:rsidP="008142D6">
      <w:pPr>
        <w:spacing w:after="0"/>
        <w:jc w:val="right"/>
      </w:pPr>
      <w:r w:rsidRPr="00657CAA">
        <w:rPr>
          <w:rFonts w:ascii="Times New Roman" w:hAnsi="Times New Roman"/>
          <w:color w:val="000000"/>
          <w:sz w:val="24"/>
          <w:szCs w:val="24"/>
        </w:rPr>
        <w:t xml:space="preserve">№188 от «01» 09 </w:t>
      </w:r>
      <w:smartTag w:uri="urn:schemas-microsoft-com:office:smarttags" w:element="metricconverter">
        <w:smartTagPr>
          <w:attr w:name="ProductID" w:val="2023 г"/>
        </w:smartTagPr>
        <w:r w:rsidRPr="00657CAA">
          <w:rPr>
            <w:rFonts w:ascii="Times New Roman" w:hAnsi="Times New Roman"/>
            <w:color w:val="000000"/>
            <w:sz w:val="24"/>
            <w:szCs w:val="24"/>
          </w:rPr>
          <w:t xml:space="preserve">2023 </w:t>
        </w:r>
        <w:r w:rsidRPr="000D0983">
          <w:rPr>
            <w:rFonts w:ascii="Times New Roman" w:hAnsi="Times New Roman"/>
            <w:color w:val="000000"/>
            <w:sz w:val="24"/>
            <w:szCs w:val="24"/>
          </w:rPr>
          <w:t>г</w:t>
        </w:r>
      </w:smartTag>
    </w:p>
    <w:p w:rsidR="00800AFF" w:rsidRPr="00317997" w:rsidRDefault="00800AFF" w:rsidP="008142D6">
      <w:pPr>
        <w:spacing w:after="0"/>
        <w:ind w:left="120"/>
        <w:jc w:val="right"/>
      </w:pPr>
    </w:p>
    <w:p w:rsidR="00800AFF" w:rsidRDefault="00800AFF" w:rsidP="007E0291"/>
    <w:p w:rsidR="00800AFF" w:rsidRDefault="00800AFF" w:rsidP="007E0291"/>
    <w:p w:rsidR="00800AFF" w:rsidRDefault="00800AFF" w:rsidP="007E0291"/>
    <w:p w:rsidR="00800AFF" w:rsidRDefault="00800AFF" w:rsidP="007E0291"/>
    <w:p w:rsidR="00800AFF" w:rsidRPr="00691F44" w:rsidRDefault="00800AFF" w:rsidP="007E0291">
      <w:pPr>
        <w:pStyle w:val="TOC3"/>
        <w:rPr>
          <w:sz w:val="24"/>
          <w:szCs w:val="24"/>
        </w:rPr>
      </w:pPr>
    </w:p>
    <w:p w:rsidR="00800AFF" w:rsidRPr="00C77C5E" w:rsidRDefault="00800AFF" w:rsidP="007E0291">
      <w:pPr>
        <w:pStyle w:val="TOC3"/>
        <w:ind w:left="0"/>
        <w:jc w:val="center"/>
        <w:rPr>
          <w:rFonts w:ascii="Times New Roman" w:hAnsi="Times New Roman"/>
          <w:sz w:val="24"/>
          <w:szCs w:val="24"/>
        </w:rPr>
      </w:pPr>
      <w:r w:rsidRPr="00C77C5E">
        <w:rPr>
          <w:rFonts w:ascii="Times New Roman" w:hAnsi="Times New Roman"/>
          <w:sz w:val="24"/>
          <w:szCs w:val="24"/>
        </w:rPr>
        <w:t xml:space="preserve"> РАБОЧАЯ ПРОГРАММА</w:t>
      </w:r>
    </w:p>
    <w:p w:rsidR="00800AFF" w:rsidRPr="00C77C5E" w:rsidRDefault="00800AFF" w:rsidP="007E0291">
      <w:pPr>
        <w:pStyle w:val="TOC3"/>
        <w:ind w:left="0"/>
        <w:jc w:val="center"/>
        <w:rPr>
          <w:rFonts w:ascii="Times New Roman" w:hAnsi="Times New Roman"/>
          <w:sz w:val="24"/>
          <w:szCs w:val="24"/>
        </w:rPr>
      </w:pPr>
      <w:r w:rsidRPr="00C77C5E">
        <w:rPr>
          <w:rFonts w:ascii="Times New Roman" w:hAnsi="Times New Roman"/>
          <w:sz w:val="24"/>
          <w:szCs w:val="24"/>
        </w:rPr>
        <w:t>УЧЕБНОГО ПРЕДМЕТА «ИЗОБРАЗИТЕЛЬНОЕ ИСКУССТВО»</w:t>
      </w:r>
    </w:p>
    <w:p w:rsidR="00800AFF" w:rsidRPr="00C77C5E" w:rsidRDefault="00800AFF" w:rsidP="007E0291">
      <w:pPr>
        <w:tabs>
          <w:tab w:val="right" w:leader="dot" w:pos="9356"/>
        </w:tabs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C77C5E">
        <w:rPr>
          <w:rFonts w:ascii="Times New Roman" w:hAnsi="Times New Roman"/>
          <w:b/>
          <w:sz w:val="24"/>
          <w:szCs w:val="24"/>
        </w:rPr>
        <w:t xml:space="preserve"> </w:t>
      </w:r>
      <w:r w:rsidRPr="00C77C5E">
        <w:rPr>
          <w:rFonts w:ascii="Times New Roman" w:hAnsi="Times New Roman"/>
          <w:sz w:val="24"/>
          <w:szCs w:val="24"/>
        </w:rPr>
        <w:t>АДАПТИРОВАННОЙ ОБРАЗОВАТЕЛЬНОЙ ПРОГРАММЫ  НАЧАЛЬНОГО ОБЩЕГО ОБРАЗОВАНИЯ ДЛЯ ОБУЧАЮЩИХСЯ С ЗАДЕРЖКОЙ ПСИХИЧЕСКОГО РАЗВИТИЯ    (Вариант 7.2.)</w:t>
      </w:r>
    </w:p>
    <w:p w:rsidR="00800AFF" w:rsidRPr="00820E64" w:rsidRDefault="00800AFF" w:rsidP="007E0291">
      <w:pPr>
        <w:rPr>
          <w:rFonts w:ascii="Times New Roman" w:hAnsi="Times New Roman"/>
          <w:sz w:val="24"/>
          <w:szCs w:val="24"/>
        </w:rPr>
      </w:pPr>
      <w:r>
        <w:rPr>
          <w:b/>
        </w:rPr>
        <w:t xml:space="preserve">                             </w:t>
      </w:r>
      <w:r w:rsidRPr="00493EA7">
        <w:rPr>
          <w:b/>
        </w:rPr>
        <w:t>(прилож</w:t>
      </w:r>
      <w:r>
        <w:rPr>
          <w:b/>
        </w:rPr>
        <w:t>ение к АООП НОО</w:t>
      </w:r>
      <w:r w:rsidRPr="00493EA7">
        <w:rPr>
          <w:b/>
        </w:rPr>
        <w:t xml:space="preserve"> (вариант 7.2) МАОУСШ п.Кулотино</w:t>
      </w:r>
      <w:r>
        <w:t xml:space="preserve"> )</w:t>
      </w:r>
    </w:p>
    <w:p w:rsidR="00800AFF" w:rsidRPr="000C7C1B" w:rsidRDefault="00800AFF" w:rsidP="00890BF6">
      <w:pPr>
        <w:spacing w:after="0" w:line="360" w:lineRule="auto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0C7C1B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8"/>
          <w:szCs w:val="28"/>
        </w:rPr>
      </w:pPr>
    </w:p>
    <w:p w:rsidR="00800AFF" w:rsidRPr="007E0291" w:rsidRDefault="00800AFF" w:rsidP="007E0291">
      <w:pPr>
        <w:pStyle w:val="BodyText"/>
        <w:spacing w:line="360" w:lineRule="auto"/>
        <w:ind w:right="-1" w:firstLine="0"/>
        <w:rPr>
          <w:sz w:val="24"/>
          <w:szCs w:val="24"/>
        </w:rPr>
      </w:pPr>
      <w:r w:rsidRPr="007E0291">
        <w:rPr>
          <w:sz w:val="24"/>
          <w:szCs w:val="24"/>
        </w:rPr>
        <w:t xml:space="preserve">Рабочая программа по учебному предмету «Изобразительное искусство» (далее соответственно – программа по изобразительному искусству, изобразительное искусство) включает пояснительную записку, содержание обучения, планируемые результаты освоения программы по изобразительному искусству. </w:t>
      </w:r>
    </w:p>
    <w:p w:rsidR="00800AFF" w:rsidRPr="007E0291" w:rsidRDefault="00800AFF" w:rsidP="00E86BF7">
      <w:pPr>
        <w:pStyle w:val="BodyText"/>
        <w:spacing w:line="360" w:lineRule="auto"/>
        <w:ind w:right="-1" w:firstLine="709"/>
        <w:rPr>
          <w:sz w:val="24"/>
          <w:szCs w:val="24"/>
        </w:rPr>
      </w:pPr>
      <w:r w:rsidRPr="007E0291">
        <w:rPr>
          <w:sz w:val="24"/>
          <w:szCs w:val="24"/>
        </w:rPr>
        <w:t>Пояснительная записка отражает общие цели и задачи изучения учебного предмета, характеристику психологических предпосылок к его изучению обучающимися с ЗПР; место в структуре учебного плана, а также подходы к отбору содержания и планируемым результатам.</w:t>
      </w:r>
    </w:p>
    <w:p w:rsidR="00800AFF" w:rsidRPr="007E0291" w:rsidRDefault="00800AFF" w:rsidP="00E86BF7">
      <w:pPr>
        <w:pStyle w:val="BodyText"/>
        <w:spacing w:line="360" w:lineRule="auto"/>
        <w:ind w:right="-1" w:firstLine="709"/>
        <w:rPr>
          <w:sz w:val="24"/>
          <w:szCs w:val="24"/>
        </w:rPr>
      </w:pPr>
      <w:r w:rsidRPr="007E0291">
        <w:rPr>
          <w:sz w:val="24"/>
          <w:szCs w:val="24"/>
        </w:rPr>
        <w:t>Содержание обучения раскрывает содержательные линии для обязательного изучения изобразительного искусства на уровне начального общего образования с учётом распределённых по модулям проверяемых требований к результатам освоения основной образовательной программы начального общего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представленных в федеральной программе воспитания. Программа разработана с учётом актуальных целей и задач обучения и воспитания, развития обучающихся с ЗПР и условий, необходимых для достижения личностных, метапредме</w:t>
      </w:r>
      <w:r>
        <w:rPr>
          <w:sz w:val="24"/>
          <w:szCs w:val="24"/>
        </w:rPr>
        <w:t>т</w:t>
      </w:r>
      <w:r w:rsidRPr="007E0291">
        <w:rPr>
          <w:sz w:val="24"/>
          <w:szCs w:val="24"/>
        </w:rPr>
        <w:t xml:space="preserve">ных и предметных результатов при освоении предметной области «Искусство» (Изобразительное искусство). </w:t>
      </w:r>
    </w:p>
    <w:p w:rsidR="00800AFF" w:rsidRDefault="00800AFF" w:rsidP="00E86BF7">
      <w:pPr>
        <w:spacing w:after="0" w:line="360" w:lineRule="auto"/>
        <w:ind w:firstLine="709"/>
      </w:pPr>
      <w:r w:rsidRPr="007E0291">
        <w:rPr>
          <w:sz w:val="24"/>
          <w:szCs w:val="24"/>
        </w:rPr>
        <w:br w:type="page"/>
      </w:r>
    </w:p>
    <w:p w:rsidR="00800AFF" w:rsidRPr="007E0291" w:rsidRDefault="00800AFF" w:rsidP="00E86BF7">
      <w:pPr>
        <w:pStyle w:val="Heading1"/>
        <w:spacing w:before="0" w:after="0" w:line="360" w:lineRule="auto"/>
        <w:ind w:firstLine="709"/>
        <w:rPr>
          <w:sz w:val="24"/>
          <w:szCs w:val="24"/>
        </w:rPr>
      </w:pPr>
      <w:bookmarkStart w:id="2" w:name="_Toc142329392"/>
      <w:r w:rsidRPr="007E0291">
        <w:rPr>
          <w:sz w:val="24"/>
          <w:szCs w:val="24"/>
        </w:rPr>
        <w:t>ПОЯСНИТЕЛЬНАЯ ЗАПИСКА</w:t>
      </w:r>
      <w:bookmarkEnd w:id="2"/>
    </w:p>
    <w:p w:rsidR="00800AFF" w:rsidRPr="007E0291" w:rsidRDefault="00800AFF" w:rsidP="00E86BF7">
      <w:pPr>
        <w:pStyle w:val="BodyText"/>
        <w:spacing w:line="360" w:lineRule="auto"/>
        <w:ind w:firstLine="709"/>
        <w:rPr>
          <w:sz w:val="24"/>
          <w:szCs w:val="24"/>
        </w:rPr>
      </w:pPr>
      <w:r w:rsidRPr="007E0291">
        <w:rPr>
          <w:sz w:val="24"/>
          <w:szCs w:val="24"/>
        </w:rPr>
        <w:t>Рабочая программа по изобразительному искусству на уровне начального общего образования составлена на основе «Требований к результатам освоения основной образовательной программы», представленных в требованиях к результатам освоения основной образовательной программы начального общего образования, представленных в Федеральном государственном образовательном стандарте начального общего образования для обучающихся с ОВЗ, а также ориентирована на целевые приоритеты духовно-нравственного развития, воспитания и социализации обучающихся, сформулированные в федеральной программе воспитания.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Содержание программы распределено по годам обучения и модулям с учётом особых образовательных потребностей обучающихся с ЗПР, проверяемых требований к результатам освоения учебного предмета, выносимым на промежуточную аттестацию.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rFonts w:ascii="Calibri" w:hAnsi="Calibri"/>
          <w:kern w:val="2"/>
          <w:sz w:val="24"/>
          <w:szCs w:val="24"/>
        </w:rPr>
      </w:pPr>
      <w:r w:rsidRPr="007E0291">
        <w:rPr>
          <w:sz w:val="24"/>
          <w:szCs w:val="24"/>
        </w:rPr>
        <w:t>Федеральная рабочая программа учитывает особенности развития обучающихся с ЗПР 7–10 лет, однако содержание занятий может также адаптироваться с учётом индивидуальных психофизических особенностей обучающихся.</w:t>
      </w:r>
      <w:r w:rsidRPr="007E0291">
        <w:rPr>
          <w:rFonts w:ascii="Calibri" w:hAnsi="Calibri"/>
          <w:kern w:val="2"/>
          <w:sz w:val="24"/>
          <w:szCs w:val="24"/>
        </w:rPr>
        <w:t xml:space="preserve">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 xml:space="preserve">Изобразительная деятельность способствует коррекции недостатков аналитико-синтетической деятельности мышления, позволяет совершенствовать произвольную регуляцию деятельности, речевое планирование, а также преодолевать несовершенство ручной моторики, пространственных представлений, зрительно-моторной координации. Собственная изобразительная деятельность позволяет ребенку с ЗПР выражать свои эмоции и чувства, овладевать навыками символизации, что поднимает психическое развитие на качественно новую ступень. 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 xml:space="preserve">Уроки по изобразительному искусству для обучающихся с ЗПР решают не только образовательные, но и коррекционные задачи.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b/>
          <w:sz w:val="24"/>
          <w:szCs w:val="24"/>
        </w:rPr>
        <w:t>Основная цель</w:t>
      </w:r>
      <w:r w:rsidRPr="007E0291">
        <w:rPr>
          <w:sz w:val="24"/>
          <w:szCs w:val="24"/>
        </w:rPr>
        <w:t xml:space="preserve"> преподавания предмета «Изобразительное искусство»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потенциала.</w:t>
      </w:r>
    </w:p>
    <w:p w:rsidR="00800AFF" w:rsidRPr="007E0291" w:rsidRDefault="00800AFF" w:rsidP="00FE29CF">
      <w:pPr>
        <w:pStyle w:val="BodyText"/>
        <w:spacing w:line="360" w:lineRule="auto"/>
        <w:ind w:firstLine="709"/>
        <w:rPr>
          <w:sz w:val="24"/>
          <w:szCs w:val="24"/>
        </w:rPr>
      </w:pPr>
      <w:r w:rsidRPr="007E0291">
        <w:rPr>
          <w:b/>
          <w:sz w:val="24"/>
          <w:szCs w:val="24"/>
        </w:rPr>
        <w:t xml:space="preserve">Специальная цель </w:t>
      </w:r>
      <w:r w:rsidRPr="007E0291">
        <w:rPr>
          <w:sz w:val="24"/>
          <w:szCs w:val="24"/>
        </w:rPr>
        <w:t>изучения предмета «Изобразительное искусство» в соответствии с федеральной адаптированной общеобразовательной программой начального общего образования для обучающихся с ЗПР заключается:</w:t>
      </w:r>
    </w:p>
    <w:p w:rsidR="00800AFF" w:rsidRPr="007E0291" w:rsidRDefault="00800AFF" w:rsidP="00143F06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в создании условий, обеспечивающих усвоение изобразительного, творческого, социального и культурного опыта учащимися с ЗПР для успешной социализации в обществе;</w:t>
      </w:r>
    </w:p>
    <w:p w:rsidR="00800AFF" w:rsidRPr="007E0291" w:rsidRDefault="00800AFF" w:rsidP="00143F06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в приобретении первоначального опыта изобразительной деятельности на основе овладения знаниями в области искусства, изобразительными умениями и проектной деятельностью;</w:t>
      </w:r>
    </w:p>
    <w:p w:rsidR="00800AFF" w:rsidRPr="007E0291" w:rsidRDefault="00800AFF" w:rsidP="00143F06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в формировании позитивного эмоционально-ценностного отношения к искусству и людям творческих профессий.</w:t>
      </w:r>
    </w:p>
    <w:p w:rsidR="00800AFF" w:rsidRPr="007E0291" w:rsidRDefault="00800AFF" w:rsidP="00143F06">
      <w:pPr>
        <w:pStyle w:val="BodyText"/>
        <w:spacing w:line="360" w:lineRule="auto"/>
        <w:ind w:firstLine="709"/>
        <w:rPr>
          <w:sz w:val="24"/>
          <w:szCs w:val="24"/>
        </w:rPr>
      </w:pPr>
      <w:r w:rsidRPr="007E0291">
        <w:rPr>
          <w:b/>
          <w:sz w:val="24"/>
          <w:szCs w:val="24"/>
        </w:rPr>
        <w:t>Общие задачи</w:t>
      </w:r>
      <w:r w:rsidRPr="007E0291">
        <w:rPr>
          <w:sz w:val="24"/>
          <w:szCs w:val="24"/>
        </w:rPr>
        <w:t xml:space="preserve"> курса: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формирование первоначальных представлений о роли изобразительного искусства в жизни человека, его духовно-нравственном развитии;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формирование эстетических чувств, умений видеть и понимать красивое, дифференцировать «красивое» от «некрасивого», умения высказывать оценочные суждения о произведениях искусства;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формирование умения выражать собственные мысли и чувства от воспринятого, делиться впечатлениями, достаточно адекватно используя терминологическую и тематическую лексику;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овладение элементарными практическими умениями и навыками в различных видах художественной деятельности (изобразительного, декоративно-прикладного и народного искусства, рисунке, живописи, скульптуре, дизайна и др.), а также в специфических формах художественной деятельности, базирующихся на ИКТ (цифровая фотография, видеозапись, элементы мультипликации и пр.);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воспитание активного эмоционально-эстетического отношения к произведениям искусства;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формирование умения воспринимать и выделять в окружающем мире (как в природном, так и в социальном) эстетически привлекательные объекты, выражать по отношению к ним собственное эмоционально-оценочное отношение;</w:t>
      </w:r>
    </w:p>
    <w:p w:rsidR="00800AFF" w:rsidRPr="007E0291" w:rsidRDefault="00800AFF" w:rsidP="00FE0A75">
      <w:pPr>
        <w:pStyle w:val="BodyText"/>
        <w:numPr>
          <w:ilvl w:val="0"/>
          <w:numId w:val="4"/>
        </w:numPr>
        <w:spacing w:line="360" w:lineRule="auto"/>
        <w:ind w:left="709"/>
        <w:rPr>
          <w:sz w:val="24"/>
          <w:szCs w:val="24"/>
        </w:rPr>
      </w:pPr>
      <w:r w:rsidRPr="007E0291">
        <w:rPr>
          <w:sz w:val="24"/>
          <w:szCs w:val="24"/>
        </w:rPr>
        <w:t>овладение практическими умениями самовыражения средствами изобразительного искусства.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Содержание предмета охватывает все основные виды визуально-пространственных искусств: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Для обучающихся с ЗПР большое значение имеет восприятие произведений детского творчества, умение обсуждать и анализировать детские рисунки с позиций выраженного в них содержания, художественных средств выразительности, соответствия учебной задачи, поставленной учителем. Такая рефлексия детского творчества носит обучающий характер.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 xml:space="preserve">На занятиях обучающиеся с ЗПР знакомятся с многообразием видов художественной деятельности и технически доступным разнообразием художественных материалов. </w:t>
      </w:r>
      <w:r w:rsidRPr="007E0291">
        <w:rPr>
          <w:rFonts w:ascii="Times New Roman" w:hAnsi="Times New Roman"/>
          <w:bCs/>
          <w:i/>
          <w:sz w:val="24"/>
          <w:szCs w:val="24"/>
        </w:rPr>
        <w:t>Практическая художественно-творческая деятельность занимает приоритетное пространство учебного времени</w:t>
      </w:r>
      <w:r w:rsidRPr="007E0291">
        <w:rPr>
          <w:rFonts w:ascii="Times New Roman" w:hAnsi="Times New Roman"/>
          <w:i/>
          <w:sz w:val="24"/>
          <w:szCs w:val="24"/>
        </w:rPr>
        <w:t xml:space="preserve">.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 xml:space="preserve">Предмет «Изобразительное искусство» имеет важное </w:t>
      </w:r>
      <w:r w:rsidRPr="007E0291">
        <w:rPr>
          <w:b/>
          <w:sz w:val="24"/>
          <w:szCs w:val="24"/>
        </w:rPr>
        <w:t>коррекционно-развивающее значение</w:t>
      </w:r>
      <w:r w:rsidRPr="007E0291">
        <w:rPr>
          <w:sz w:val="24"/>
          <w:szCs w:val="24"/>
        </w:rPr>
        <w:t xml:space="preserve">: 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способствует коррекции недостатков познавательной деятельности обучающихся с ЗПР путем систематического и целенаправленного воспитания и развития у них правильного восприятия формы, конструкции, величины, цвета предметов, их положения в пространстве;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формирует умение находить в изображаемом существенные признаки, устанавливать сходство и различие;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содействует развитию у обучающихся с ЗПР аналитико-синтетической деятельности, умения сравнивать, обобщать;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учит ориентироваться в задании и планировать свою работу, намечать последовательность выполнения рисунка;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способствует исправлению недостатков моторики и совершенствованию зрительно-двигательной координации путем использования вариативных и многократно повторяющихся графических действий с применением разнообразного изобразительного материала;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формирует у обучающихся с ЗПР знания элементарных основ реалистического рисунка, навыки рисования с натуры, декоративного рисования;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hanging="425"/>
        <w:rPr>
          <w:sz w:val="24"/>
          <w:szCs w:val="24"/>
        </w:rPr>
      </w:pPr>
      <w:r w:rsidRPr="007E0291">
        <w:rPr>
          <w:sz w:val="24"/>
          <w:szCs w:val="24"/>
        </w:rPr>
        <w:t>знакомит обучающихся с ЗПР с отдельными произведениями изобразительного, декоративно-прикладного и народного искусства, воспитывает активное эмоционально-эстетическое отношение к ним;</w:t>
      </w:r>
    </w:p>
    <w:p w:rsidR="00800AFF" w:rsidRPr="007E0291" w:rsidRDefault="00800AFF" w:rsidP="00957FA2">
      <w:pPr>
        <w:pStyle w:val="BodyText"/>
        <w:numPr>
          <w:ilvl w:val="0"/>
          <w:numId w:val="8"/>
        </w:numPr>
        <w:spacing w:line="360" w:lineRule="auto"/>
        <w:ind w:left="709" w:right="0" w:hanging="425"/>
        <w:rPr>
          <w:sz w:val="24"/>
          <w:szCs w:val="24"/>
        </w:rPr>
      </w:pPr>
      <w:r w:rsidRPr="007E0291">
        <w:rPr>
          <w:sz w:val="24"/>
          <w:szCs w:val="24"/>
        </w:rPr>
        <w:t>развивает у обучающихся с ЗПР речь, художественный вкус, интерес и любовь к изобразительной деятельности.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Уроки изобразительного искусства при правильной их организации способствуют формированию личности обучающегося с ЗПР, воспитанию у него положительных навыков и привычек, вносят свой вклад в формирование универсальных учебных действий и сферы жизненной компетенции. В зависимости от степени выраженности нарушений регуляторных процессов младших школьников с ЗПР регулятивные УУД могут формироваться в более долгие сроки, в связи с чем допустимым является оказание помощи организационного плана и руководящий контроль педагога при выполнении учебной работы обучающимися.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Преподавание учебного предмета «Изобразительное искусство» предусматривает предметно-практическую изобразительную деятельность с учетом характера затруднений и потенциальных возможностей обучающихся с ЗПР, раскрывает содержание, методы и приемы обучения изобразительным умениям, учитывает основные положения дифференцированного подхода к обучающимся.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В урочное время деятельность обучающихся с ЗПР организуется как в индивидуальном, так и в групповом формате с задачей формирования навыков сотрудничества в художественной деятельности.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Место учебного предмета «Изобразительное искусство» в учебном плане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В соответствии с Федеральным государственным образовательным стандартом начального общего образования обучающихся с ОВЗ учебный предмет «Изобразительное искусство» входит в предметную область «Искусство» и является обязательным для изучения. Содержание предмета «Изобразительное искусство» структурировано как система тематических модулей и входит в учебный план 1–4 классов программы начального общего образования в объёме одного учебного часа в неделю. Изучение содержания всех модулей в 1–4 классах обязательно.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Общее число часов, отведённых на изучение учебного предмета «Изобразительное искусство», — 168 ч (один час в неделю в каждом классе).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1 класс — 33 ч, 1 дополнительный класс — 33 ч, 2 класс — 34 ч, 3 класс — 34 ч, 4 класс — 34 ч.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</w:p>
    <w:p w:rsidR="00800AFF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</w:p>
    <w:p w:rsidR="00800AFF" w:rsidRDefault="00800AFF">
      <w:pPr>
        <w:rPr>
          <w:rFonts w:ascii="Times New Roman" w:hAnsi="Times New Roman"/>
          <w:b/>
          <w:bCs/>
          <w:kern w:val="0"/>
          <w:sz w:val="28"/>
          <w:szCs w:val="28"/>
        </w:rPr>
      </w:pPr>
      <w:bookmarkStart w:id="3" w:name="_Hlk141871935"/>
    </w:p>
    <w:p w:rsidR="00800AFF" w:rsidRPr="007E0291" w:rsidRDefault="00800AFF" w:rsidP="007E0291">
      <w:pPr>
        <w:pStyle w:val="Heading1"/>
        <w:rPr>
          <w:sz w:val="24"/>
          <w:szCs w:val="24"/>
        </w:rPr>
      </w:pPr>
      <w:bookmarkStart w:id="4" w:name="_Toc142329393"/>
      <w:r w:rsidRPr="007E0291">
        <w:rPr>
          <w:sz w:val="24"/>
          <w:szCs w:val="24"/>
        </w:rPr>
        <w:t>СОДЕРЖАНИЕ УЧЕБНОГО ПРЕДМЕТА «ИЗОБРАЗИТЕЛЬНОЕ ИСКУССТВО»</w:t>
      </w:r>
      <w:bookmarkEnd w:id="4"/>
      <w:bookmarkEnd w:id="3"/>
    </w:p>
    <w:p w:rsidR="00800AFF" w:rsidRPr="007E0291" w:rsidRDefault="00800AFF" w:rsidP="00D20787">
      <w:pPr>
        <w:pStyle w:val="Heading2"/>
        <w:rPr>
          <w:sz w:val="24"/>
          <w:szCs w:val="24"/>
        </w:rPr>
      </w:pPr>
      <w:bookmarkStart w:id="5" w:name="_Toc142329394"/>
      <w:bookmarkStart w:id="6" w:name="_Toc110614548"/>
      <w:r w:rsidRPr="007E0291">
        <w:rPr>
          <w:sz w:val="24"/>
          <w:szCs w:val="24"/>
        </w:rPr>
        <w:t>1 КЛАСС</w:t>
      </w:r>
      <w:bookmarkEnd w:id="5"/>
      <w:r w:rsidRPr="007E0291">
        <w:rPr>
          <w:sz w:val="24"/>
          <w:szCs w:val="24"/>
        </w:rPr>
        <w:t xml:space="preserve"> </w:t>
      </w:r>
      <w:bookmarkEnd w:id="6"/>
    </w:p>
    <w:p w:rsidR="00800AFF" w:rsidRPr="007E0291" w:rsidRDefault="00800AFF" w:rsidP="00623BF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Разные виды линий. Линейный рисунок. Графические материалы для линейного рисунка и их особенности. Приёмы рисования линией.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Представление о пропорциях: короткое — длинное. Развитие навыка видения соотношения частей целого (на основе рисунков животных).</w:t>
      </w:r>
    </w:p>
    <w:p w:rsidR="00800AFF" w:rsidRPr="007E0291" w:rsidRDefault="00800AFF" w:rsidP="00623BF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Цвет как одно из главных средств выражения в изобразительном искусстве. Навыки работы гуашью в условиях урока. Краски «гуашь», кисти, бумага цветная и белая.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Три основных цвета. Ассоциативные представления, связанные с каждым цветом. Навыки смешения красок и получение нового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Живописное изображение разных цветков по представлению и восприятию. Развитие навыков работы гуашью.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Развитие воображения.</w:t>
      </w:r>
    </w:p>
    <w:p w:rsidR="00800AFF" w:rsidRPr="007E0291" w:rsidRDefault="00800AFF" w:rsidP="00623BF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в объёме. Приёмы работы с пластилином; дощечка, стек, тряпочка.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зверушек из цельной формы (черепашки, ёжика, зайчика, птички и др.). Приёмы вытягивания, вдавливания, сгибания, скручивания.</w:t>
      </w:r>
    </w:p>
    <w:p w:rsidR="00800AFF" w:rsidRPr="007E0291" w:rsidRDefault="00800AFF" w:rsidP="00623BF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Узоры и орнаменты, создаваемые людьми, и разнообразие их видов. Орнаменты геометрические и растительные. Декоративная композиция в круге или в полосе.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Оригами — создание игрушки для новогодней ёлки. Приёмы складывания бумаги.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Освоение приёмов конструирования из бумаги. Складывание объёмных простых геометрических тел. Овладение приёмами склеивания, надрезания и вырезания деталей; использование приёма симметрии.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произведений детского творчества. Обсуждение сюжетного содержания детских работ.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Рассматривание иллюстраций детской книги на основе содержательных установок учителя в соответствии с изучаемой темой.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Знакомство с картиной, в которой ярко выражено эмоциональное состояние, или с картиной, написанной на сказочный сюжет (произведения В.М. Васнецова, М.А. Врубеля и другие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291">
        <w:rPr>
          <w:rFonts w:ascii="Times New Roman" w:hAnsi="Times New Roman"/>
          <w:b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Фотографирование мелких деталей природы, выражение ярких зрительных впечатлений.</w:t>
      </w:r>
    </w:p>
    <w:p w:rsidR="00800AFF" w:rsidRPr="007E0291" w:rsidRDefault="00800AFF" w:rsidP="00623BF1">
      <w:pPr>
        <w:pStyle w:val="Heading2"/>
        <w:rPr>
          <w:sz w:val="24"/>
          <w:szCs w:val="24"/>
        </w:rPr>
      </w:pPr>
      <w:bookmarkStart w:id="7" w:name="_Toc142329395"/>
      <w:r w:rsidRPr="007E0291">
        <w:rPr>
          <w:sz w:val="24"/>
          <w:szCs w:val="24"/>
        </w:rPr>
        <w:t>1 ДОПОЛНИТЕЛЬНЫЙ КЛАСС</w:t>
      </w:r>
      <w:bookmarkEnd w:id="7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Расположение изображения на листе. Выбор вертикального или горизонтального формата листа в зависимости от содержания изображения.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Линейный рисунок. Графические материалы для линейного рисунка и их особенности.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Рисование с натуры: разные листья и их форма.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Представление о пропорциях: короткое — длинное. Развитие навыка видения соотношения частей целого (на основе рисунков животных).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Графическое пятно (ахроматическое) и представление о силуэте. Формирование навыка видения целостности. Цельная форма и её части.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Цвет как одно из главных средств выражения в изобразительном искусстве. Навыки работы гуашью в условиях урока.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Эмоциональная выразительность цвета, способы выражение настроения в изображаемом сюжете.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Живописное изображение разных цветков по представлению и восприятию. Развитие навыков работы гуашью. Эмоциональная выразительность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Тематическая композиция «Времена года». Контрастные цветовые состояния времён года. Живопись (гуашь), аппликация или смешанная техника.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Техника монотипии. Представления о симметрии. Развитие воображения.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Изображение в объёме.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игрушки, характерной для одного из наиболее известных народных художественных промыслов (дымковская или каргопольская игрушка или по выбору учителя с учётом местных промыслов).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Объёмная аппликация из бумаги и картона.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Узоры в природе. 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Орнамент, характерный для игрушек одного из наиболее известных народных художественных промыслов: дымковская или каргопольская игрушка (или по выбору учителя с учётом местных промыслов).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Дизайн предмета: изготовление нарядной упаковки путём складывания бумаги и аппликации.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Наблюдение разнообразных архитектурных зданий в окружающем мире (по фотографиям), обсуждение особенностей и составных частей зданий.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Макетирование (или аппликация) пространственной среды сказочного города из бумаги, картона или пластилина.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произведений детского творчества. Обсуждение эмоционального содержания детских работ.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(установки).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Знакомство с картиной, в которой ярко выражено эмоциональное состояние, или с картиной, написанной на сказочный сюжет (произведения В.М. Васнецова, М.А. Врубеля и другие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Художник и зритель. Освоение зрительских умений на основе получаемых знаний и творческих практических задач — установок наблюдения. Ассоциации из личного опыта учащихся и оценка эмоционального содержания произведений.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Фотографирование с целью выражения ярких зрительных впечатлений.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Обсуждение в условиях урока ученических фотографий, соответствующих изучаемой теме.</w:t>
      </w:r>
    </w:p>
    <w:p w:rsidR="00800AFF" w:rsidRPr="007E0291" w:rsidRDefault="00800AFF" w:rsidP="00E86BF7">
      <w:pPr>
        <w:pStyle w:val="Heading3"/>
        <w:tabs>
          <w:tab w:val="left" w:pos="1164"/>
        </w:tabs>
        <w:spacing w:before="0" w:after="0" w:line="360" w:lineRule="auto"/>
        <w:ind w:firstLine="709"/>
        <w:jc w:val="both"/>
        <w:rPr>
          <w:sz w:val="24"/>
        </w:rPr>
      </w:pPr>
    </w:p>
    <w:p w:rsidR="00800AFF" w:rsidRPr="007E0291" w:rsidRDefault="00800AFF" w:rsidP="00623BF1">
      <w:pPr>
        <w:pStyle w:val="Heading2"/>
        <w:rPr>
          <w:sz w:val="24"/>
          <w:szCs w:val="24"/>
        </w:rPr>
      </w:pPr>
      <w:bookmarkStart w:id="8" w:name="_Toc110614549"/>
      <w:bookmarkStart w:id="9" w:name="_Toc142329396"/>
      <w:r w:rsidRPr="007E0291">
        <w:rPr>
          <w:sz w:val="24"/>
          <w:szCs w:val="24"/>
        </w:rPr>
        <w:t>2 КЛАСС</w:t>
      </w:r>
      <w:bookmarkEnd w:id="8"/>
      <w:bookmarkEnd w:id="9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Ритм линий. Выразительность линии. Художественные материалы для линейного рисунка и их свойства. Развитие навыков линейного рисунка.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Пастель и мелки — особенности и выразительные свойства графических материалов, приёмы работы.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Ритм пятен: знакомство с основами композиции. Расположение пятна на плоскости листа: сгущение, разброс, доминанта, равновесие, спокойствие и движение.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Пропорции — соотношение частей и целого. Выразительные свойства пропорций (на основе рисунков птиц).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Рисунок с натуры простого предмета. Расположение предмета на листе бумаги. Определение формы предмета. Соотношение частей предмета. Светлые и тёмные части предмета, тень под предметом. Штриховка. Умение внимательно рассматривать форму натурного предмета.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Графический рисунок животного. Рассматривание графических произведений анималистического жанра.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Цвета основные и составные. Развитие навыков смешивания красок и получения нового цвета. Приёмы работы гуашью. Разный характер мазков и движений кистью. Пастозное, плотное и прозрачное нанесение краски.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Акварель и её свойства. Акварельные кисти. Приёмы работы акварелью.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Цвет тёплый и холодный — цветовой контраст.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Цвет тёмный и светлый (тональные отношения). Затемнение цвета с помощью тёмной краски и осветление цвета. Эмоциональная выразительность цветовых состояний и отношений.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Цвет открытый — звонкий и приглушённый, тихий. Эмоциональная выразительность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природы (моря) в разных контрастных состояниях погоды и соответствующих цветовых состояниях (туман, нежное утро, гроза, буря, ветер — по выбору учителя). Произведения И.К. Айвазовского.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сказочного персонажа с ярко выраженным характером (образ мужской или женский).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из пластилина или глины игрушки — сказочного животного по мотивам выбранного художественного народного промысла (филимоновская игрушка, дымковский петух, каргопольский Полкан и другие по выбору учителя с учётом местных промыслов). Способ лепки в соответствии с традициями промысла.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животных (кошка, собака, медвежонок и др.) с передачей характерной пластики движения. Соблюдение цельности формы, её преобразование и добавление деталей.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Наблюдение узоров в природе (на основе фотографий в условиях урока): снежинки, паутинки, роса на листьях и др. Сопоставление с орнаментами в предметах декоративно-прикладного искусства (кружево, вышивка, ювелирные изделия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Рисунок геометрического орнамента кружева или вышивки. Декоративная композиция. Ритм пятен в декоративной аппликации.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Поделки из подручных нехудожественных материалов.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Декоративные изображения животных в игрушках народных промыслов; филимоновские, дымковские, каргопольские игрушки (и другие по выбору учителя с учётом местных художественных промыслов).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Декор одежды человека. Разнообразие украшений. Традиционные народные женские и мужские украшения. Назначение украшений и их роль в жизни людей.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Построение игрового сказочного города из бумаги (на основе сворачивания геометрических тел — параллелепипедов разной высоты, цилиндров с прорезями и наклейками); завивание, скручивание и складывание полоски бумаги (например, гармошкой). Образ здания. Памятники отечественной или западноевропейской архитектуры с ярко выраженным характером здания.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Рисунок дома для доброго или злого сказочного персонажа (иллюстрация сказки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произведений детского творчества. Обсуждение сюжетного и эмоционального содержания детских работ.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Наблюдение природы и красивых природных деталей, анализ их конструкции и эмоционального воздействия. Сопоставление их с рукотворными произведениями.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орнаментальных произведений прикладного искусства (кружево, шитьё, резьба и роспись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произведений живописи с активным выражением цветового состояния в природе. Произведения И. И. Левитана, А. И. Куинджи, Н. П. Крымова.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произведений анималистического жанра в графике (произведения В. В. Ватагина, Е. И. Чарушина и др.) и в скульптуре (произведения В. В. Ватагина). Наблюдение животных с точки зрения их пропорций, характера движения, пластики.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Компьютерные средства изображения. Виды линий (в программе Paint или другом графическом редакторе).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Компьютерные средства изображения. Работа с геометрическими фигурами. Трансформация и копирование геометрических фигур в программе Paint.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Освоение инструментов традиционного рисования (карандаш, кисточка, ластик, заливка и др.) в программе Paint на основе простых сюжетов (например, образ дерева).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Освоение инструментов традиционного рисования в программе Paint на основе темы «Тёплый и холодный цвета» (например, «Горящий костёр в синей ночи», «Перо жар-птицы»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Художественная фотография. Расположение объекта в кадре. Обсуждение в условиях урока ученических фотографий, соответствующих изучаемой теме.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left="118" w:firstLine="709"/>
        <w:jc w:val="both"/>
        <w:outlineLvl w:val="2"/>
        <w:rPr>
          <w:rFonts w:ascii="Times New Roman" w:hAnsi="Times New Roman"/>
          <w:b/>
          <w:kern w:val="0"/>
          <w:sz w:val="24"/>
          <w:szCs w:val="24"/>
        </w:rPr>
      </w:pPr>
      <w:bookmarkStart w:id="10" w:name="_Toc110614550"/>
    </w:p>
    <w:p w:rsidR="00800AFF" w:rsidRPr="007E0291" w:rsidRDefault="00800AFF" w:rsidP="00623BF1">
      <w:pPr>
        <w:pStyle w:val="Heading2"/>
        <w:rPr>
          <w:sz w:val="24"/>
          <w:szCs w:val="24"/>
        </w:rPr>
      </w:pPr>
      <w:bookmarkStart w:id="11" w:name="_Toc142329397"/>
      <w:r w:rsidRPr="007E0291">
        <w:rPr>
          <w:sz w:val="24"/>
          <w:szCs w:val="24"/>
        </w:rPr>
        <w:t>3 КЛАСС</w:t>
      </w:r>
      <w:bookmarkEnd w:id="10"/>
      <w:bookmarkEnd w:id="11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Эскизы обложки и иллюстраций к детской книге сказок (сказка по выбору). Макет книги-игрушки. Совмещение изображения и текста. Расположение иллюстраций и текста на развороте книги.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Эскиз плаката или афиши. Совмещение шрифта и изображения. Особенности композиции плаката.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Транспорт в городе. Рисунки реальных или фантастических машин.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лица человека. Строение, пропорции, взаиморасположение частей лица.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Эскиз маски для маскарада: изображение лица — маски персонажа с ярко выраженным характером. Аппликация из цветной бумаги.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Натюрморт из простых предметов с натуры или по представлению. «Натюрморт-автопортрет» из предметов, характеризующих личность ученика.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Портрет человека по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сказочного персонажа на основе сюжета известной сказки или создание этого персонажа путём бумагопластики.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Освоение знаний о видах скульптуры (по назначению) и жанрах скульптуры (по сюжету изображения).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Эскизы орнамента для росписи платка: симметрия или асимметрия построения композиции, ритмические чередования мотивов, наличие композиционного центра, роспись по канве. Рассматривание павловопосадских платков.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Проектирование (эскизы) декоративных украшений в городе: ажурные ограды, украшения фонарей, скамеек, киосков, подставок для цветов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Зарисовки исторических памятников и архитектурных достопримечательностей города или села.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Транспорт в городе. Рисунки реальных или фантастических машин.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Проектирование (эскизы) декоративных украшений в городе: ажурные ограды, украшения фонарей, скамеек, киосков, подставок для цветов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Восприятие объектов окружающего мира —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— за учителем).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Знания о видах пространственных искусств: виды определяются по назначению произведений в жизни людей.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Жанры в изобразительном искусстве — в живописи, графике, скульптуре — определяются предметом изображения; классификация и сравнение содержания произведений сходного сюжета (портреты, пейзажи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Представления о произведениях крупнейших отечественных художников-пейзажистов: И.И. Шишкина, И.И. Левитана, А.К. Саврасова, В.Д. Поленова, А.И. Куинджи, И.К. Айвазовского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Представления о произведениях крупнейших отечественных портретистов: В.И. Сурикова, И.Е. Репина, В.А. Серова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(собрались, разбежались, догоняют, улетают и т. д.). Вместо пятен (геометрических фигур) могут быть простые силуэты машинок, птичек, облаков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 графическом редакторе создание рисунка элемента орнамента (паттерна), его копирование, многократное повторение, и создание орнамента, в основе которого раппорт. Вариативное создание орнаментов на основе одного и того же элемента.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и изучение мимики лица в программе Paint (или другом графическом редакторе).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Редактирование фотографий в программе Picture Manager: изменение яркости, контраста, насыщенности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left="118" w:firstLine="709"/>
        <w:jc w:val="both"/>
        <w:outlineLvl w:val="2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 w:rsidP="00623BF1">
      <w:pPr>
        <w:pStyle w:val="Heading2"/>
        <w:rPr>
          <w:sz w:val="24"/>
          <w:szCs w:val="24"/>
        </w:rPr>
      </w:pPr>
      <w:bookmarkStart w:id="12" w:name="_Toc110614551"/>
      <w:bookmarkStart w:id="13" w:name="_Toc142329398"/>
      <w:r w:rsidRPr="007E0291">
        <w:rPr>
          <w:sz w:val="24"/>
          <w:szCs w:val="24"/>
        </w:rPr>
        <w:t>4 КЛАСС</w:t>
      </w:r>
      <w:bookmarkEnd w:id="12"/>
      <w:bookmarkEnd w:id="13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Графическое изображение героев былин, древних легенд, сказок и сказаний разных народов.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Изображение города — тематическая графическая композиция; использование карандаша, мелков, фломастеров (смешанная техника).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Портретные изображения человека по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(из выбранной культурной эпохи).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Знакомство со скульптурными памятниками героям и мемориальными комплексами.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Создание эскиза памятника народному герою. Работа с пластилином или глиной. Выражение значительности, трагизма и победительной силы.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Женский и мужской костюмы в традициях разных народов.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Разные виды изб и надворных построек.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Конструкция и изображение здания каменного собора. Роль собора в организации жизни древнего города, собор как архитектурная доминанта.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Произведения В.М. Васнецова, Б.М. Кустодиева, А.М. Васнецова, В.И. Сурикова, К.А. Коровина, А.Г. Венецианова, А.П. Рябушкина, И.Я. Билибина на темы истории и традиций русской отечественной культуры.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Памятники национальным героям. Памятник К. Минину и Д. Пожарскому скульптора И.П. Мартоса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(юрта, каркасный дом и др., в том числе с учётом местных традиций).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Создание компьютерной презентации в программе PowerPoint на тему архитектуры, декоративного и изобразительного искусства выбранной эпохи или национальной культуры.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>
      <w:pPr>
        <w:rPr>
          <w:rFonts w:ascii="Times New Roman" w:hAnsi="Times New Roman"/>
          <w:b/>
          <w:bCs/>
          <w:kern w:val="0"/>
          <w:sz w:val="24"/>
          <w:szCs w:val="24"/>
        </w:rPr>
      </w:pPr>
      <w:r w:rsidRPr="007E0291">
        <w:rPr>
          <w:rFonts w:ascii="Times New Roman" w:hAnsi="Times New Roman"/>
          <w:b/>
          <w:bCs/>
          <w:kern w:val="0"/>
          <w:sz w:val="24"/>
          <w:szCs w:val="24"/>
        </w:rPr>
        <w:br w:type="page"/>
      </w:r>
    </w:p>
    <w:p w:rsidR="00800AFF" w:rsidRPr="007E0291" w:rsidRDefault="00800AFF" w:rsidP="006A3FA3">
      <w:pPr>
        <w:pStyle w:val="Heading1"/>
        <w:rPr>
          <w:sz w:val="24"/>
          <w:szCs w:val="24"/>
        </w:rPr>
      </w:pPr>
      <w:bookmarkStart w:id="14" w:name="_Toc142329399"/>
      <w:r w:rsidRPr="007E0291">
        <w:rPr>
          <w:sz w:val="24"/>
          <w:szCs w:val="24"/>
        </w:rPr>
        <w:t>ПЛАНИРУЕМЫЕ РЕЗУЛЬТАТЫ ОСВОЕНИЯ УЧЕБНОГО ПРЕДМЕТА «ИЗОБРАЗИТЕЛЬНОЕ ИСКУССТВО» НА УРОВНЕ НАЧАЛЬНОГО ОБЩЕГО ОБРАЗОВАНИЯ</w:t>
      </w:r>
      <w:bookmarkEnd w:id="14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 w:rsidP="009C2C47">
      <w:pPr>
        <w:pStyle w:val="Heading2"/>
        <w:rPr>
          <w:sz w:val="24"/>
          <w:szCs w:val="24"/>
        </w:rPr>
      </w:pPr>
      <w:bookmarkStart w:id="15" w:name="_Toc110614553"/>
      <w:bookmarkStart w:id="16" w:name="_Toc142329400"/>
      <w:r w:rsidRPr="007E0291">
        <w:rPr>
          <w:sz w:val="24"/>
          <w:szCs w:val="24"/>
        </w:rPr>
        <w:t>Личностные результаты</w:t>
      </w:r>
      <w:bookmarkEnd w:id="15"/>
      <w:bookmarkEnd w:id="16"/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В центре федеральной рабочей программы по изобразительному искусству в соответствии с ФГОС начального общего образования обучающихся с ОВЗ находится личностное развитие обучающихся с ЗПР, приобщение их к российским традиционным духовным ценностям, а также социализация личности.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Программа призвана обеспечить достижение обучающимися личностных результатов: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уважения и ценностного отношения к своей Родине — России;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духовно-нравственное развитие обучающихся;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мотивацию к познанию и обучению, готовность к активному участию в социально-значимой деятельности;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 xml:space="preserve">позитивный опыт участия в творческой деятельности;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sz w:val="24"/>
          <w:szCs w:val="24"/>
        </w:rPr>
        <w:t>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Патриотическое воспитание </w:t>
      </w:r>
      <w:r w:rsidRPr="007E0291">
        <w:rPr>
          <w:sz w:val="24"/>
          <w:szCs w:val="24"/>
        </w:rPr>
        <w:t xml:space="preserve">осуществляется через освоение школьниками содержания традиций отечественной культуры, выраженной в её архитектуре, народном, декоративно-прикладном и изобразительном искусстве. 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Гражданское воспитание </w:t>
      </w:r>
      <w:r w:rsidRPr="007E0291">
        <w:rPr>
          <w:sz w:val="24"/>
          <w:szCs w:val="24"/>
        </w:rPr>
        <w:t>формируется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«изобразительное искусство» способствует пониманию особенностей жизни разных народов.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Духовно-нравственное воспитание </w:t>
      </w:r>
      <w:r w:rsidRPr="007E0291">
        <w:rPr>
          <w:sz w:val="24"/>
          <w:szCs w:val="24"/>
        </w:rPr>
        <w:t>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воспитание его эмоционально-образной сферы. Занятия искусством помогают школьнику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Эстетическое воспитание — </w:t>
      </w:r>
      <w:r w:rsidRPr="007E0291">
        <w:rPr>
          <w:sz w:val="24"/>
          <w:szCs w:val="24"/>
        </w:rPr>
        <w:t>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школьников с ЗПР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Ценности познавательной деятельности </w:t>
      </w:r>
      <w:r w:rsidRPr="007E0291">
        <w:rPr>
          <w:sz w:val="24"/>
          <w:szCs w:val="24"/>
        </w:rPr>
        <w:t>воспитываются как эмоционально окрашенный интерес к жизни людей и природы. Происходит это в процессе развития навыков восприятия и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Экологическое воспитание </w:t>
      </w:r>
      <w:r w:rsidRPr="007E0291">
        <w:rPr>
          <w:sz w:val="24"/>
          <w:szCs w:val="24"/>
        </w:rPr>
        <w:t>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800AFF" w:rsidRPr="007E0291" w:rsidRDefault="00800AFF" w:rsidP="00E86BF7">
      <w:pPr>
        <w:pStyle w:val="BodyText"/>
        <w:spacing w:line="360" w:lineRule="auto"/>
        <w:ind w:left="0" w:right="0" w:firstLine="709"/>
        <w:rPr>
          <w:sz w:val="24"/>
          <w:szCs w:val="24"/>
        </w:rPr>
      </w:pPr>
      <w:r w:rsidRPr="007E0291">
        <w:rPr>
          <w:i/>
          <w:sz w:val="24"/>
          <w:szCs w:val="24"/>
        </w:rPr>
        <w:t xml:space="preserve">Трудовое воспитание </w:t>
      </w:r>
      <w:r w:rsidRPr="007E0291">
        <w:rPr>
          <w:sz w:val="24"/>
          <w:szCs w:val="24"/>
        </w:rPr>
        <w:t>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а также умения сотрудничать с одноклассниками, работать в команде, выполнять коллективную работу.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0AFF" w:rsidRPr="007E0291" w:rsidRDefault="00800AFF" w:rsidP="009C2C47">
      <w:pPr>
        <w:pStyle w:val="Heading2"/>
        <w:rPr>
          <w:sz w:val="24"/>
          <w:szCs w:val="24"/>
        </w:rPr>
      </w:pPr>
      <w:bookmarkStart w:id="17" w:name="_Toc110614554"/>
      <w:bookmarkStart w:id="18" w:name="_Toc142329401"/>
      <w:r w:rsidRPr="007E0291">
        <w:rPr>
          <w:sz w:val="24"/>
          <w:szCs w:val="24"/>
        </w:rPr>
        <w:t>Метапредметные результаты</w:t>
      </w:r>
      <w:bookmarkEnd w:id="17"/>
      <w:bookmarkEnd w:id="18"/>
    </w:p>
    <w:p w:rsidR="00800AFF" w:rsidRPr="007E0291" w:rsidRDefault="00800AFF" w:rsidP="00E86BF7">
      <w:pPr>
        <w:pStyle w:val="ListParagraph"/>
        <w:numPr>
          <w:ilvl w:val="0"/>
          <w:numId w:val="1"/>
        </w:numPr>
        <w:spacing w:before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0291">
        <w:rPr>
          <w:rFonts w:ascii="Times New Roman" w:hAnsi="Times New Roman" w:cs="Times New Roman"/>
          <w:b/>
          <w:sz w:val="24"/>
          <w:szCs w:val="24"/>
        </w:rPr>
        <w:t>Овладение универсальными познавательными действиями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7E0291">
        <w:rPr>
          <w:rFonts w:ascii="Times New Roman" w:hAnsi="Times New Roman"/>
          <w:b/>
          <w:bCs/>
          <w:sz w:val="24"/>
          <w:szCs w:val="24"/>
        </w:rPr>
        <w:t>Пространственные представления и сенсорные способности: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ориентироваться в пространстве класса и на плоскости;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отвечать на простые вопросы учителя, находить нужную информацию в пространстве;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характеризовать форму предмета, конструкции по предложенному плану, вопросам;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выявлять доминантные черты (характерные особенности) в визуальном образе на доступном для обучающегося с ЗПР уровне;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сравнивать плоскостные и пространственные объекты по заданным основаниям на основе предложенного плана;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сопоставлять части и целое в видимом образе, предмете, конструкции;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анализировать пропорциональные отношения частей внутри целого и предметов между собой с помощью учителя;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выявлять и анализировать с помощью учителя ритмические отношения в пространстве и в изображении (визуальном образе) на установленных основаниях;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соотносить тональные отношения (тёмное — светлое) в пространственных и плоскостных объектах.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7E0291">
        <w:rPr>
          <w:rFonts w:ascii="Times New Roman" w:hAnsi="Times New Roman"/>
          <w:b/>
          <w:bCs/>
          <w:sz w:val="24"/>
          <w:szCs w:val="24"/>
        </w:rPr>
        <w:t>Базовые логические и исследовательские действия: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ориентироваться в задании и инструкции: определять умения, которые будут необходимы, для выполнения задания или инструкции на основе изучения данного раздела;</w:t>
      </w:r>
    </w:p>
    <w:p w:rsidR="00800AFF" w:rsidRPr="007E0291" w:rsidRDefault="00800AFF" w:rsidP="00AD50E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 xml:space="preserve">сравнивать, группировать предметы, объекты: находить общее и различие; </w:t>
      </w:r>
    </w:p>
    <w:p w:rsidR="00800AFF" w:rsidRPr="007E0291" w:rsidRDefault="00800AFF" w:rsidP="00AD50E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 xml:space="preserve">понимать знаки, символы, модели, схемы, используемые на уроках; </w:t>
      </w:r>
    </w:p>
    <w:p w:rsidR="00800AFF" w:rsidRPr="007E0291" w:rsidRDefault="00800AFF" w:rsidP="00AD50E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анализировать объекты творчества с выделением их существенных признаков;</w:t>
      </w:r>
    </w:p>
    <w:p w:rsidR="00800AFF" w:rsidRPr="007E0291" w:rsidRDefault="00800AFF" w:rsidP="00AD50E6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устанавливать причинно-следственные связи в изучаемом круге явлений;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проявлять исследовательские действия в процессе освоения выразительных свойств различных художественных материалов;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 xml:space="preserve">проявлять базовые экспериментальные действия в процессе самостоятельного выполнения художественных заданий; 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проявлять начальные исследовательские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анализировать под руководством учителя с позиций эстетических категорий явления природы и предметно-пространственную среду жизни человека;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формулировать простейшие выводы, соответствующие учебным установкам по результатам проведённого наблюдения;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использовать знаково-символические средства для составления орнаментов и декоративных композиций;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классифицировать с опорой на образец произведения искусства по видам и, соответственно, по назначению в жизни людей;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классифицировать с опорой на образец произведения изобразительного искусства по жанрам;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ставить и использовать вопросы как исследовательский инструмент познания.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7E0291">
        <w:rPr>
          <w:rFonts w:ascii="Times New Roman" w:hAnsi="Times New Roman"/>
          <w:b/>
          <w:bCs/>
          <w:iCs/>
          <w:sz w:val="24"/>
          <w:szCs w:val="24"/>
        </w:rPr>
        <w:t>Работа с информацией: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добывать новые знания: находить ответы на вопросы, используя свой жизненный опыт и информацию, полученную на уроке, от родных, близких, друзей, других информационных источников;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использовать электронные образовательные ресурсы;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работать с электронными учебниками и учебными пособиями;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выбирать с помощью учителя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перерабатывать полученную информацию: делать выводы в результате совместной работы всего класса;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готовить информацию с помощью учителя на заданную или выбранную тему и представлять её в различных видах: рисунках и эскизах, электронных презентациях;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соблюдать правила информационной безопасности при работе в сети Интернет.</w:t>
      </w:r>
    </w:p>
    <w:p w:rsidR="00800AFF" w:rsidRPr="007E0291" w:rsidRDefault="00800AFF" w:rsidP="00E86BF7">
      <w:pPr>
        <w:pStyle w:val="ListParagraph"/>
        <w:numPr>
          <w:ilvl w:val="0"/>
          <w:numId w:val="1"/>
        </w:numPr>
        <w:spacing w:before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0291">
        <w:rPr>
          <w:rFonts w:ascii="Times New Roman" w:hAnsi="Times New Roman" w:cs="Times New Roman"/>
          <w:b/>
          <w:sz w:val="24"/>
          <w:szCs w:val="24"/>
        </w:rPr>
        <w:t>Овладение универсальными коммуникативными действиями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участвовать в диалоге или дискуссии, проявляя уважительное отношение к оппонентам;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 (при необходимости с помощью учителя);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демонстрировать и объяснять (на доступном для обучающегося с ЗПР уровне) результаты своего творческого, художественного опыта;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анализировать по предложенному плану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800AFF" w:rsidRPr="007E0291" w:rsidRDefault="00800AFF" w:rsidP="00E86BF7">
      <w:pPr>
        <w:pStyle w:val="ListParagraph"/>
        <w:numPr>
          <w:ilvl w:val="0"/>
          <w:numId w:val="1"/>
        </w:numPr>
        <w:spacing w:before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0291">
        <w:rPr>
          <w:rFonts w:ascii="Times New Roman" w:hAnsi="Times New Roman" w:cs="Times New Roman"/>
          <w:b/>
          <w:sz w:val="24"/>
          <w:szCs w:val="24"/>
        </w:rPr>
        <w:t>Овладение универсальными регулятивными действиями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внимательно относиться и выполнять учебные задачи, поставленные учителем;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соблюдать последовательность учебных действий при выполнении задания, при необходимости с опорой на план;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организовывать своё рабочее место для практической работы, сохраняя порядок в окружающем пространстве и бережно относясь к используемым материалам;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0291">
        <w:rPr>
          <w:rFonts w:ascii="Times New Roman" w:hAnsi="Times New Roman"/>
          <w:sz w:val="24"/>
          <w:szCs w:val="24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800AFF" w:rsidRPr="007E0291" w:rsidRDefault="00800AFF" w:rsidP="00E86BF7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0AFF" w:rsidRPr="007E0291" w:rsidRDefault="00800AFF" w:rsidP="00BA59FD">
      <w:pPr>
        <w:pStyle w:val="Heading2"/>
        <w:rPr>
          <w:sz w:val="24"/>
          <w:szCs w:val="24"/>
        </w:rPr>
      </w:pPr>
      <w:bookmarkStart w:id="19" w:name="_Toc142329402"/>
      <w:r w:rsidRPr="007E0291">
        <w:rPr>
          <w:sz w:val="24"/>
          <w:szCs w:val="24"/>
        </w:rPr>
        <w:t>Предметные результаты</w:t>
      </w:r>
      <w:bookmarkEnd w:id="19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Предметные результаты сформулированы по годам обучения на основе модульного построения содержания в соответствии с Федеральным государственным образовательным стандартом начального общего образования обучающихся с ОВЗ.</w:t>
      </w:r>
    </w:p>
    <w:p w:rsidR="00800AFF" w:rsidRPr="007E0291" w:rsidRDefault="00800AFF" w:rsidP="00BA59FD">
      <w:pPr>
        <w:pStyle w:val="Heading3"/>
        <w:rPr>
          <w:sz w:val="24"/>
        </w:rPr>
      </w:pPr>
      <w:bookmarkStart w:id="20" w:name="_TOC_250004"/>
      <w:bookmarkStart w:id="21" w:name="_Toc110614556"/>
      <w:bookmarkStart w:id="22" w:name="_Toc142329403"/>
      <w:r w:rsidRPr="007E0291">
        <w:rPr>
          <w:sz w:val="24"/>
        </w:rPr>
        <w:t xml:space="preserve">1 </w:t>
      </w:r>
      <w:bookmarkEnd w:id="20"/>
      <w:r w:rsidRPr="007E0291">
        <w:rPr>
          <w:sz w:val="24"/>
        </w:rPr>
        <w:t>КЛАСС</w:t>
      </w:r>
      <w:bookmarkEnd w:id="21"/>
      <w:bookmarkEnd w:id="22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навыки применения свойств простых графических материалов в самостоятельной творческой работе в условиях урока.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первичный опыт в создании графического рисунка на основе знакомства со средствами изобразительного языка.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наблюдения формы предмета, опыт обобщения и геометризации наблюдаемой формы как основы обучения рисунку.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рисунка простого (плоского) предмета с натуры.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Учиться анализировать соотношения пропорций, визуально сравнивать пространственные величины.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первичные знания и навыки композиционного расположения изображения на листе.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Уметь выбирать вертикальный или горизонтальный формат листа для выполнения соответствующих задач рисунка.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навыки работы красками «гуашь» в условиях урока.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Знать три основных цвета; называть ассоциативные представления, которые рождает каждый цвет.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экспериментирования, исследования результатов смешения красок и получения нового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первичные навыки бумагопластики — создания объёмных форм из бумаги путём её складывания, надрезания, закручивания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различные примеры узоров в природе (в условиях урока на основе фотографий); приводить примеры с помощью учителя и с опорой на образец орнаментов в произведениях декоративно-прикладного искусства.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Различать виды орнаментов по изобразительным мотивам: растительные, геометрические, анималистические.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Учиться использовать правила симметрии в своей художественной деятельности.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знания о значении и назначении украшений в жизни людей.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различные произведения архитектуры в окружающем мире (по фотографиям в условиях урока).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конструирования из бумаги, складывания объёмных простых геометрических тел.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умения рассматривать, анализировать детские рисунки с позиций их содержания и сюжета, настроения, а также соответствия учебной задаче, поставленной учителем.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художественного наблюдения предметной среды жизни человека в зависимости от поставленной задачи (установки).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опыт эстетического восприятия архитектурных построек.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Васнецова, М.А. Врубеля и других художников по выбору учителя), а также произведений с ярко выраженным эмоциональным настроением (например, натюрморты В. Ван Гога или А. Матисса).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фотографий с целью эстетического и целенаправленного наблюдения природы.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outlineLvl w:val="2"/>
        <w:rPr>
          <w:rFonts w:ascii="Times New Roman" w:hAnsi="Times New Roman"/>
          <w:b/>
          <w:kern w:val="0"/>
          <w:sz w:val="24"/>
          <w:szCs w:val="24"/>
        </w:rPr>
      </w:pPr>
      <w:bookmarkStart w:id="23" w:name="_TOC_250003"/>
      <w:bookmarkStart w:id="24" w:name="_Toc110614557"/>
    </w:p>
    <w:p w:rsidR="00800AFF" w:rsidRPr="007E0291" w:rsidRDefault="00800AFF" w:rsidP="00BA59FD">
      <w:pPr>
        <w:pStyle w:val="Heading3"/>
        <w:rPr>
          <w:sz w:val="24"/>
        </w:rPr>
      </w:pPr>
      <w:bookmarkStart w:id="25" w:name="_Toc142329404"/>
      <w:r w:rsidRPr="007E0291">
        <w:rPr>
          <w:sz w:val="24"/>
        </w:rPr>
        <w:t>1 ДОПОЛНИТЕЛЬНЫЙ КЛАСС</w:t>
      </w:r>
      <w:bookmarkEnd w:id="25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Закреплять навыки применения свойств простых графических материалов в самостоятельной творческой работе в условиях урока.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обобщения и геометризации наблюдаемой формы как основы обучения рисунку на доступном для обучающегося с ЗПР уровне.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рисунка простого (плоского) предмета с натуры.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Учиться анализировать с помощью учителя соотношения пропорций, визуально сравнивать пространственные величины.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Воспринимать учебную задачу, поставленную учителем, и решать её в своей практической художественной деятельности.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Закреплять навыки работы красками «гуашь» в условиях урока.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Осознавать эмоциональное звучание цвета и уметь формулировать своё мнение с опорой на опыт жизненных ассоциаций.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Вести творческую работу на заданную тему с опорой на зрительные впечатления, организованные педагогом.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аналитического наблюдения, поиска выразительных образных объёмных форм в природе (облака, камни, коряги, формы плодов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первичные приёмы лепки из пластилина, приобретать представления о целостной форме в объёмном изображении.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Овладевать первичными навыками бумагопластики — создания объёмных форм из бумаги путём её складывания, надрезания, закручивания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Уметь рассматривать различные примеры узоров в природе (в условиях урока на основе фотографий); приводить примеры, и делать ассоциативные сопоставления (с опорой на зрительный образец) с орнаментами в произведениях декоративно-прикладного искусства.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Различать виды орнаментов по изобразительным мотивам: растительные, геометрические, анималистические.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Учиться использовать правила симметрии в своей художественной деятельности.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орнаментальной декоративной композиции (стилизованной: декоративный цветок или птица).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знания о значении и назначении украшений в жизни людей.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представления о глиняных игрушках отечественных народных художественных промыслов (дымковская, каргопольская игрушки или по выбору учителя с учётом местных промыслов) и опыт практической художественной деятельности по мотивам игрушки выбранного промысла.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различные произведения архитектуры в окружающем мире (по фотографиям в условиях урока); анализировать по предложенному плану особенности и составные части рассматриваемых зданий.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конструирования из бумаги, складывания объёмных простых геометрических тел.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пространственного макетирования (сказочный город) в форме коллективной игровой деятельности.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умения рассматривать, анализировать по предложенному плану детские рисунки с позиций их содержания и сюжета, настроения, композиции (расположения на листе), цвета, а также соответствия учебной задаче, поставленной учителем.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эстетического наблюдения природы на основе эмоциональных впечатлений с учётом учебных задач, поставленных учителем.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художественного наблюдения предметной среды жизни человека в зависимости от поставленной аналитической и эстетической задачи (установки).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аналитического наблюдения архитектурных построек под руководством учителя.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эстетического, эмоционального общения со станковой картиной, понимать значение зрительских умений и специальных знаний; приобретать опыт восприятия картин со сказочным сюжетом (В.М. Васнецова, М.А. Врубеля и других художников по выбору учителя), а также произведений с ярко выраженным эмоциональным настроением (например, натюрморты В. Ван Гога или А. Матисса).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новый опыт восприятия художественных иллюстраций в детских книгах и отношения к ним в соответствии с учебной установкой.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фотографий с целью эстетического и целенаправленного наблюдения природы.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обсуждения фотографий с точки зрения того, с какой целью сделан снимок, насколько значимо его содержание и какова композиция в кадре под руководством учителя.</w:t>
      </w:r>
    </w:p>
    <w:p w:rsidR="00800AFF" w:rsidRPr="007E0291" w:rsidRDefault="00800AFF" w:rsidP="00BA59FD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 w:rsidP="00BA59FD">
      <w:pPr>
        <w:pStyle w:val="Heading3"/>
        <w:rPr>
          <w:sz w:val="24"/>
        </w:rPr>
      </w:pPr>
      <w:bookmarkStart w:id="26" w:name="_Toc142329405"/>
      <w:r w:rsidRPr="007E0291">
        <w:rPr>
          <w:sz w:val="24"/>
        </w:rPr>
        <w:t xml:space="preserve">2 </w:t>
      </w:r>
      <w:bookmarkEnd w:id="23"/>
      <w:r w:rsidRPr="007E0291">
        <w:rPr>
          <w:sz w:val="24"/>
        </w:rPr>
        <w:t>КЛАСС</w:t>
      </w:r>
      <w:bookmarkEnd w:id="24"/>
      <w:bookmarkEnd w:id="26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особенности и приёмы работы новыми графическими художественными материалами; осваивать выразительные свойства твёрдых, сухих, мягких и жидких графических материалов.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навыки изображения на основе разной по характеру и способу наложения линии.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Овладевать понятием «ритм» и навыками ритмической организации изображения как необходимой композиционной основы выражения содержания.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навык визуального сравнения пространственных величин, приобретать умения соотносить пропорции в рисунках птиц и животных (с опорой на зрительские впечатления и анализ).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умение вести рисунок с натуры, видеть пропорции объекта, расположение его в пространстве; располагать изображение на листе, соблюдая этапы ведения рисунка, осваивая навык штриховки.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навыки работы цветом, навыки смешения красок, пастозное плотное и прозрачное нанесение краски; осваивать разный характер мазков и движений кистью, навыки создания выразительной фактуры и кроющие качества гуаши.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работы акварельной краской и понимать особенности работы прозрачной краской.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Знать названия основных и составных цветов и способы получения разных оттенков составного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Различать тёмные и светлые оттенки цвета; осваивать смешение цветных красок с белой и чёрной (для изменения их тона).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Знать о делении цветов на тёплые и холодные; уметь различать тёплые и холодные оттенки цвета.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эмоциональную выразительность цвета: цвет звонкий и яркий, радостный; цвет мягкий, «глухой» и мрачный и др. на доступном для обучающегося с ЗПР уровне.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пейзажей, передающих разные состояния погоды (туман, грозу и др.) на основе изменения тонального звучания цвета; приобретать опыт передачи разного цветового состояния моря.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Уметь в изображении сказочных персонажей выразить их характер (герои сказок добрые и злые, нежные и грозные).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Знакомиться с традиционными игрушками одного из народных художественных промыслов; осваивать приёмы и последовательность лепки игрушки в традициях выбранного промысла; выполять в технике лепки фигурку сказочного зверя по мотивам традиций выбранного промысла (по выбору: филимоновская, абашевская, каргопольская, дымковская игрушки или с учётом местных промыслов).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в процессе лепки из пластилина опыт передачи движения цельной лепной формы и разного характера движения этой формы (изображения зверушки).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Рассматривать, анализировать под руководством учителя разнообразие форм в природе, воспринимаемых как узоры.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Сравнивать с опорой на план природные явления — узоры (капли, снежинки, паутинки, роса на листьях, серёжки во время цветения деревьев и др.) — с рукотворными произведениями декоративного искусства (кружево, шитьё, ювелирные изделия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выполнения эскиза геометрического орнамента кружева или вышивки на основе природных мотивов.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орнаментального оформления сказочных глиняных зверушек, созданных по мотивам народного художественного промысла (по выбору: филимоновская, абашевская, каргопольская, дымковская игрушки или с учётом местных промыслов).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преобразования бытовых подручных нехудожественных материалов в художественные изображения и поделки.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украшения человека на примерах иллюстраций к народным сказкам лучших художников-иллюстраторов (например, И. Я. Билибина), когда украшения не только соответствуют народным традициям, но и выражают характер персонажа; учиться понимать, что украшения человека рассказывают о нём, выявляют особенности его характера, его представления о красоте.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выполнения красками рисунков украшений народных былинных персонажей.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создания объёмных предметов из бумаги и объёмного декорирования предметов из бумаги.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Участвовать в коллективной работе по построению из бумаги пространственного макета сказочного города или детской площадки.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Рассматривать, характеризовать под руководством учителя конструкцию архитектурных строений (по фотографиям в условиях урока).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Рассматривать, приводить примеры разных жилищ, домиков сказочных героев в иллюстрациях известных художников детской книги, развивая фантазию и внимание к архитектурным постройкам.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сочинения и изображения жилья для разных по своему характеру героев литературных и народных сказок.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Обсуждать примеры детского художественного творчества с точки зрения выражения в них содержания, настроения, расположения изображения в листе, цвета, а также ответа на поставленную учебную задачу.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эстетического наблюдения и художественного анализа произведений декоративного искусства и их орнаментальной организации (кружево, шитьё, резьба и роспись по дереву и ткани, чеканка и др.).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восприятия, эстетического анализа произведений отечественных художников-пейзажистов (И.И. Левитана, И.И. Шишкина, И.К. Айвазовского, А.И. Куинджи, Н.П. Крымова и других по выбору учителя), а также художников-анималистов (В.В. Ватагина, Е.И. Чарушина и других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восприятия произведений живописи западноевропейских художников с активным, ярким выражением настроения (В. Ван Гога, К. Моне, А. Матисса и других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Знакомиться с именами и наиболее известными произведениями художников И.И. Левитана, И.И. Шишкина, И.К. Айвазовского, В.М. Васнецова, В.В. Ватагина, Е.И. Чарушина (и других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возможности изображения с помощью разных видов линий в программе Paint (или другом графическом редакторе).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копирования геометрических фигур в программе Paint, а также построения из них простых рисунков или орнаментов.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в компьютерном редакторе (например, Paint) инструменты и техники — карандаш, кисточка, ластик, заливка и др. — и создавать простые рисунки или композиции (например, образ дерева).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композиционное построение кадра при фотографировании: расположение объекта в кадре. Участвовать в обсуждении ученических фотографий.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outlineLvl w:val="2"/>
        <w:rPr>
          <w:rFonts w:ascii="Times New Roman" w:hAnsi="Times New Roman"/>
          <w:kern w:val="0"/>
          <w:sz w:val="24"/>
          <w:szCs w:val="24"/>
        </w:rPr>
      </w:pPr>
      <w:bookmarkStart w:id="27" w:name="_TOC_250002"/>
    </w:p>
    <w:p w:rsidR="00800AFF" w:rsidRPr="007E0291" w:rsidRDefault="00800AFF" w:rsidP="00BA59FD">
      <w:pPr>
        <w:pStyle w:val="Heading3"/>
        <w:rPr>
          <w:sz w:val="24"/>
        </w:rPr>
      </w:pPr>
      <w:bookmarkStart w:id="28" w:name="_Toc110614558"/>
      <w:bookmarkStart w:id="29" w:name="_Toc142329406"/>
      <w:r w:rsidRPr="007E0291">
        <w:rPr>
          <w:sz w:val="24"/>
        </w:rPr>
        <w:t xml:space="preserve">3 </w:t>
      </w:r>
      <w:bookmarkEnd w:id="27"/>
      <w:r w:rsidRPr="007E0291">
        <w:rPr>
          <w:sz w:val="24"/>
        </w:rPr>
        <w:t>КЛАСС</w:t>
      </w:r>
      <w:bookmarkEnd w:id="28"/>
      <w:bookmarkEnd w:id="29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Получать опыт создания эскиза книжки-игрушки на выбранный сюжет: рисунок обложки с соединением шрифта (текста) и изображения, создание иллюстраций, размещение текста и иллюстраций на развороте.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практическую творческую работу — поздравительную открытку, совмещая в ней шрифт и изображение.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 работе художников над плакатами и афишами. Выполнять творческую композицию — эскиз афиши к выбранному спектаклю или фильму.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основные пропорции лица человека, взаимное расположение частей лица.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рисования портрета (лица) человека.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маску сказочного персонажа с ярко выраженным характером лица (для карнавала или спектакля).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создания живописной композиции (натюрморта) по наблюдению натуры.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сюжет и композицию, эмоциональное настроение в натюрмортах известных отечественных художников.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творческой живописной работы — натюрморта с ярко выраженным настроением или «натюрморта-автопортрета».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Изображать красками портрет человека с опорой на натуру.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пейзаж, передавая в нём активное состояние природы.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представление о деятельности художника в театре.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красками эскиз занавеса или эскиз декораций к выбранному сюжету.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Знакомиться с работой художников по оформлению праздников.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Выполнять тематическую композицию «Праздник в городе» на основе наблюдений, по памяти и по представлению.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творческой работы: лепка сказочного персонажа на основе сюжета известной сказки (или создание этого персонажа в технике бумагопластики,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лепки эскиза парковой скульптуры.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 создании глиняной и деревянной посуды: народные художественные промыслы Гжель и Хохлома.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выполнять эскизы орнаментов, украшающих посуду (по мотивам выбранного художественного промысла).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 сетчатых видах орнаментов и их применении в росписи тканей, стен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навыки создания орнаментов при помощи штампов и трафаретов.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Получать опыт создания композиции орнамента в квадрате (в качестве эскиза росписи женского платка).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Выполнять зарисовки или творческие рисунки на основе фотографий на тему исторических памятников или архитектурных достопримечательностей своего города.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эскиз макета паркового пространства или участвовать в коллективной работе по созданию такого макета.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Придумывать и рисовать (или выполнять в технике бумагопластики) транспортное средство.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Выполнять творческий рисунок — создавать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и принимать участие в обсуждении содержания работы художника.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Рассматривать и анализировать по предложенному плану архитектурные постройки своего города (села), характерные особенности улиц и площадей, выделять центральные по архитектуре здания; приобретать представления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представление об основных видах пространственных искусств: изобразительных видов искусства —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представление об основных жанрах живописи, графики и скульптуры, определяемых предметом изображения.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представление об именах крупнейших отечественных художников-пейзажистов: И.И. Шишкина, И.И. Левитана, А.К. Саврасова, В.Д. Поленова, А.И. Куинджи, И.К. Айвазовского и других (по выбору учителя), приобретать представления об их произведениях.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Осуществлять виртуальные интерактивные путешествия в художественные музеи, участвовать в обсуждении впечатлений от виртуальных путешествий.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представление об именах крупнейших отечественных портретистов: В.И. Сурикова, И.Е. Репина, В.А. Серова и других (по выбору учителя), приобретать представления об их произведениях.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Понимать значение музеев и иметь представления о том, где они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 С. Пушкина.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kern w:val="0"/>
          <w:sz w:val="24"/>
          <w:szCs w:val="24"/>
        </w:rPr>
      </w:pPr>
      <w:r w:rsidRPr="007E0291">
        <w:rPr>
          <w:rFonts w:ascii="Times New Roman" w:hAnsi="Times New Roman"/>
          <w:b/>
          <w:bCs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Применять получаемые навыки для усвоения определённых учебных тем, например: построения ритмических композиций, составления орнаментов путём различных повторений рисунка узора, простого повторения (раппорт); создание паттернов.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соединения шрифта и векторного изображения при создании поздравительных открыток, афиши и др.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приёмы редактирования цифровых фотографий с помощью компьютерной программы Picture Manager (или другой): изменение яркости, контраста и насыщенности цвета.</w:t>
      </w:r>
    </w:p>
    <w:p w:rsidR="00800AFF" w:rsidRPr="007E0291" w:rsidRDefault="00800AFF" w:rsidP="00347620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bookmarkStart w:id="30" w:name="_TOC_250001"/>
      <w:bookmarkStart w:id="31" w:name="_Toc110614559"/>
    </w:p>
    <w:p w:rsidR="00800AFF" w:rsidRPr="007E0291" w:rsidRDefault="00800AFF" w:rsidP="00347620">
      <w:pPr>
        <w:pStyle w:val="Heading3"/>
        <w:rPr>
          <w:sz w:val="24"/>
        </w:rPr>
      </w:pPr>
      <w:bookmarkStart w:id="32" w:name="_Toc142329407"/>
      <w:r w:rsidRPr="007E0291">
        <w:rPr>
          <w:sz w:val="24"/>
        </w:rPr>
        <w:t xml:space="preserve">4 </w:t>
      </w:r>
      <w:bookmarkEnd w:id="30"/>
      <w:r w:rsidRPr="007E0291">
        <w:rPr>
          <w:sz w:val="24"/>
        </w:rPr>
        <w:t>КЛАСС</w:t>
      </w:r>
      <w:bookmarkEnd w:id="31"/>
      <w:bookmarkEnd w:id="32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«Графика»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Осваивать правила линейной и воздушной перспективы и применять их в своей практической творческой деятельности.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представление о традиционных одеждах разных народов и представление о красоте человека в разных культурах; применять эти знания в изображении персонажей сказаний и легенд или просто представителей народов разных культур.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зарисовки памятников отечественной и мировой архитектуры.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kern w:val="0"/>
          <w:sz w:val="24"/>
          <w:szCs w:val="24"/>
        </w:rPr>
      </w:pPr>
      <w:r w:rsidRPr="007E0291">
        <w:rPr>
          <w:rFonts w:ascii="Times New Roman" w:hAnsi="Times New Roman"/>
          <w:b/>
          <w:bCs/>
          <w:kern w:val="0"/>
          <w:sz w:val="24"/>
          <w:szCs w:val="24"/>
        </w:rPr>
        <w:t>Модуль «Живопись»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портретов женских и мужских, портрета пожилого человека, детского портрета или автопортрета.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Создавать двойной портрет (например, портрет матери и ребёнка).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Приобретать опыт создания композиции на тему «Древнерусский город».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«Скульптура»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Лепить из пластилина эскиза памятника выбранному герою или участие в коллективной разработке проекта макета мемориального комплекса (работа выполняется после освоения собранного материала о мемориальных комплексах, существующих в нашей стране).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«Декоративно-прикладное искусство»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Исследовать под руководством учителя и делать зарисовки особенностей, характерных для орнаментов разных народов или исторических эпох (особенности символов и стилизованных мотивов);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Изучать под руководством учителя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Получать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«Архитектура»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Получать представление о конструкции традиционных жилищ у разных народов, об их связи с окружающей природой.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Знакомиться с конструкцией избы — традиционного деревянного жилого дома — и надворных построек; уметь строить из бумаги или изображать конструкцию избы. Иметь представления о конструктивных особенностях переносного жилища — юрты.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Уметь изображать традиционную конструкцию здания каменного древнерусского храма; иметь представления о красоте и конструктивных особенностях памятников русского деревянного зодчества.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 xml:space="preserve">Иметь представления об устройстве и красоте древнерусского города, его архитектурном устройстве и жизни в нём людей. 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представления об основных конструктивных чертах древнегреческого храма, уметь его изобразить; иметь общее представление о древнегреческой культуре.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представления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мечеть; уметь изображать их.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«Восприятие произведений искусства»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Формировать восприятие произведений искусства на темы истории и традиций русской отечественной культуры (произведения В.М. Васнецова, А.М. Васнецова, Б.М. Кустодиева, В.И. Сурикова, К.А. Коровина, А.Г. Венецианова, А.П. Рябушкина, И.Я. Билибина и других 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образные представления о каменном древнерусском зодчестве (Московский Кремль, Новгородский детинец, Псковский кром,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представления о соборах Московского Кремля, Софийском соборе в Великом Новгороде, храме Покрова на Нерли.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Уметь называть и объяснять на доступном для учащегося с ЗПР уровне содержание памятника К. Минину и Д. Пожарскому скульптора И.П. Мартоса в Москве.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 основные памятники наиболее значимых мемориальных ансамблей и иметь представление об их особом значении в жизни людей (мемориальные ансамбли: Могила Неизвестного Солдата в Москве; памятник-ансамбль «Героям Сталинградской битвы» на Мамаевом кургане; «Воин-освободитель» в берлинском Трептов-парке; Пискарёвский мемориал в Санкт-Петербурге и другие по выбору учителя); знать о правилах поведения при посещении мемориальных памятников.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Узнавать, различать общий вид готических (романских) соборов; иметь представления об архитектурном своеобразии здания буддийской пагоды и мусульманских мечетей.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Иметь представления о произведениях великих европейских художников: Леонардо да Винчи, Рафаэля, Рембрандта, Пикассо и других (по выбору учителя).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b/>
          <w:kern w:val="0"/>
          <w:sz w:val="24"/>
          <w:szCs w:val="24"/>
        </w:rPr>
      </w:pPr>
      <w:r w:rsidRPr="007E0291">
        <w:rPr>
          <w:rFonts w:ascii="Times New Roman" w:hAnsi="Times New Roman"/>
          <w:b/>
          <w:kern w:val="0"/>
          <w:sz w:val="24"/>
          <w:szCs w:val="24"/>
        </w:rPr>
        <w:t>Модуль «Азбука цифровой графики»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Использовать поисковую систему для знакомства с разными видами деревянного дома на основе избы и традициями и её украшений.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строение юрты, моделируя её конструкцию в графическом редакторе с помощью инструментов геометрических фигур, находить в поисковой системе разнообразные модели юрты, её украшения, внешний и внутренний вид юрты.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куполом; готический или романский собор; пагода; мечеть).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Строить пропорции фигуры человека в графическом редакторе с помощью геометрических фигур или на линейной основе; изображать различные фазы движения.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  <w:r w:rsidRPr="007E0291">
        <w:rPr>
          <w:rFonts w:ascii="Times New Roman" w:hAnsi="Times New Roman"/>
          <w:kern w:val="0"/>
          <w:sz w:val="24"/>
          <w:szCs w:val="24"/>
        </w:rPr>
        <w:t>Осваивать и создавать под руководством учителя компьютерные презентации в программе PowerPoint по темам изучаемого материала, собирая в поисковых системах нужный материал, или на основе собственных фотографий и фотографий своих рисунков; делать шрифтовые надписи наиболее важных определений, названий, положений, которые надо помнить и знать.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>
      <w:pPr>
        <w:rPr>
          <w:rFonts w:ascii="Times New Roman" w:hAnsi="Times New Roman"/>
          <w:b/>
          <w:bCs/>
          <w:kern w:val="0"/>
          <w:sz w:val="24"/>
          <w:szCs w:val="24"/>
        </w:rPr>
      </w:pPr>
      <w:bookmarkStart w:id="33" w:name="_Toc110614560"/>
      <w:r w:rsidRPr="007E0291">
        <w:rPr>
          <w:rFonts w:ascii="Times New Roman" w:hAnsi="Times New Roman"/>
          <w:b/>
          <w:bCs/>
          <w:kern w:val="0"/>
          <w:sz w:val="24"/>
          <w:szCs w:val="24"/>
        </w:rPr>
        <w:br w:type="page"/>
      </w:r>
    </w:p>
    <w:p w:rsidR="00800AFF" w:rsidRPr="007E0291" w:rsidRDefault="00800AFF" w:rsidP="00347620">
      <w:pPr>
        <w:pStyle w:val="Heading1"/>
        <w:rPr>
          <w:sz w:val="24"/>
          <w:szCs w:val="24"/>
        </w:rPr>
      </w:pPr>
      <w:bookmarkStart w:id="34" w:name="_Toc142329408"/>
      <w:r w:rsidRPr="007E0291">
        <w:rPr>
          <w:sz w:val="24"/>
          <w:szCs w:val="24"/>
        </w:rPr>
        <w:t>ТЕМАТИЧЕСКОЕ ПЛАНИРОВАНИЕ</w:t>
      </w:r>
      <w:bookmarkEnd w:id="33"/>
      <w:bookmarkEnd w:id="34"/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/>
          <w:kern w:val="0"/>
          <w:sz w:val="24"/>
          <w:szCs w:val="24"/>
        </w:rPr>
      </w:pP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Cs/>
          <w:kern w:val="0"/>
          <w:sz w:val="24"/>
          <w:szCs w:val="24"/>
        </w:rPr>
      </w:pPr>
      <w:r w:rsidRPr="007E0291">
        <w:rPr>
          <w:rFonts w:ascii="Times New Roman" w:hAnsi="Times New Roman"/>
          <w:iCs/>
          <w:kern w:val="0"/>
          <w:sz w:val="24"/>
          <w:szCs w:val="24"/>
        </w:rPr>
        <w:t>Тематическое планирование составлено на основе семи содержательных модулей: «Графика», «Живопись», «Скульптура», «Декоративно-прикладное искусство», «Архитектура», «Восприятие произведений искусства», «Азбука цифровой графики». Содержание всех модулей присутствует в каждом классе, развиваясь из года в год с учётом особых образовательных потребностей обучаюихся с ЗПР и требований к результатам освоения учебного предмета, выносимым на промежуточную аттестацию.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Cs/>
          <w:kern w:val="0"/>
          <w:sz w:val="24"/>
          <w:szCs w:val="24"/>
        </w:rPr>
      </w:pPr>
      <w:r w:rsidRPr="007E0291">
        <w:rPr>
          <w:rFonts w:ascii="Times New Roman" w:hAnsi="Times New Roman"/>
          <w:iCs/>
          <w:kern w:val="0"/>
          <w:sz w:val="24"/>
          <w:szCs w:val="24"/>
        </w:rPr>
        <w:t>Важнейшим принципом предмета «Изобразительное искусство» является приоритет практической творческой работы с художественными материалами. Однако некоторые уроки и учебные задания могут быть даны и на основе компьютерных средств (по выбору учителя и в зависимости от технических условий проведения урока).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Cs/>
          <w:kern w:val="0"/>
          <w:sz w:val="24"/>
          <w:szCs w:val="24"/>
        </w:rPr>
      </w:pPr>
      <w:r w:rsidRPr="007E0291">
        <w:rPr>
          <w:rFonts w:ascii="Times New Roman" w:hAnsi="Times New Roman"/>
          <w:iCs/>
          <w:kern w:val="0"/>
          <w:sz w:val="24"/>
          <w:szCs w:val="24"/>
        </w:rPr>
        <w:t>Задачи модуля «Восприятие произведений искусства» рассматриваются шире: и как эстетическое восприятие окружающего мира, природы, ведь искусство учит эстетически, художественно видеть мир вокруг и «внутри себя».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Cs/>
          <w:kern w:val="0"/>
          <w:sz w:val="24"/>
          <w:szCs w:val="24"/>
        </w:rPr>
      </w:pPr>
      <w:r w:rsidRPr="007E0291">
        <w:rPr>
          <w:rFonts w:ascii="Times New Roman" w:hAnsi="Times New Roman"/>
          <w:iCs/>
          <w:kern w:val="0"/>
          <w:sz w:val="24"/>
          <w:szCs w:val="24"/>
        </w:rPr>
        <w:t>Учебным темам по этому модулю могут быть посвящены отдельные уроки, но в основном следует объединять задачи восприятия с задачами практической творческой работы (при общем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iCs/>
          <w:kern w:val="0"/>
          <w:sz w:val="24"/>
          <w:szCs w:val="24"/>
        </w:rPr>
      </w:pPr>
      <w:r w:rsidRPr="007E0291">
        <w:rPr>
          <w:rFonts w:ascii="Times New Roman" w:hAnsi="Times New Roman"/>
          <w:iCs/>
          <w:kern w:val="0"/>
          <w:sz w:val="24"/>
          <w:szCs w:val="24"/>
        </w:rPr>
        <w:t>Значительные возможности знакомства с отечественным и мировым искусством предоставляют виртуальные путешествия по художественным музеям, к историко-архитектурным памятникам. Однако это не заменяет реального посещения музеев и памятных мест (во внеурочное время, но в соответствии с изучаемым материалом).</w:t>
      </w: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7E0291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  <w:sectPr w:rsidR="00800AFF" w:rsidSect="00A82CEE">
          <w:footerReference w:type="default" r:id="rId7"/>
          <w:pgSz w:w="11906" w:h="16838"/>
          <w:pgMar w:top="1134" w:right="849" w:bottom="1134" w:left="1701" w:header="708" w:footer="708" w:gutter="0"/>
          <w:cols w:space="708"/>
          <w:titlePg/>
          <w:docGrid w:linePitch="360"/>
        </w:sectPr>
      </w:pPr>
    </w:p>
    <w:p w:rsidR="00800AFF" w:rsidRPr="00D87D59" w:rsidRDefault="00800AFF" w:rsidP="00347620">
      <w:pPr>
        <w:pStyle w:val="Heading2"/>
      </w:pPr>
      <w:bookmarkStart w:id="35" w:name="_Toc142329409"/>
      <w:r w:rsidRPr="00D87D59">
        <w:t>1 КЛАСС (</w:t>
      </w:r>
      <w:r w:rsidRPr="00347620">
        <w:t>33 часа</w:t>
      </w:r>
      <w:r w:rsidRPr="00D87D59">
        <w:t>)</w:t>
      </w:r>
      <w:bookmarkEnd w:id="35"/>
    </w:p>
    <w:p w:rsidR="00800AFF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5385"/>
        <w:gridCol w:w="6379"/>
      </w:tblGrid>
      <w:tr w:rsidR="00800AFF" w:rsidRPr="008E12DF" w:rsidTr="008E12DF">
        <w:tc>
          <w:tcPr>
            <w:tcW w:w="3115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5385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6379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Основные виды деятельности обучающихся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«Графика»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4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Линейный рисунок. Разные виды линий.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Линии в природе. Ветки (по фотографиям): тонкие — толстые, порывистые, угловатые, плавные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Графические материалы и их особенности. Приёмы рисования линией.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Последовательность рисунка. Первичные навыки определения пропорций и понимания их значения. От одного пятна — «тела», меняя пропорции «лап» и «шеи», получаем рисунки разных животных. Линейный тематический рисунок (линия-рассказчица) на сюжет стихотворения или сюжет из жизни детей (игры во дворе, в походе и др.) с простым и весёлым повествовательным сюжетом.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Навыки работы на уроке с жидкой краской и кистью, уход за своим рабочим местом.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Рассмотрение средств выражения — пятна и линии — в иллюстрациях художников к детским книгам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первичные навыки работы графическими материалами.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 характер линий в природе.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Создавать простейший линейный рисунок — упражнение на разный характер линий.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последовательность выполнения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обобщения видимой формы предмета.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Анализировать и сравнивать с помощью учителя соотношение частей, составляющих одно целое, рассматривать изображения животных с контрастными пропорциями.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навыки рисования по представлению и воображению.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Выполнить простой линейный рисунок на темы стихов С. Я. Маршака, А. Л. Барто, Д. Хармса, С. В. Михалкова и др. (по выбору учителя) с простым весёлым, озорным развитием сюжета.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Учиться работать на уроке с жидкой краской.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Приобрести новый опыт наблюдения окружающей реальности.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Рассматривать иллюстрации известных художников детских книг с позиций освоенных знаний о пятне, линии.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«Живопись»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Цвет как одно из главных средств выражения в изобразительном искусстве. Навыки работы гуашью в условиях урока. Три основных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Ассоциативные представления, связанные с каждым из цветов. Навыки смешения красок и получения нового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Наш мир украшают цветы. Живописное изображение по представлению и восприятию разных по цвету и формам цветков. Развитие навыков работы гуашью и навыков наблюдения.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Работа гуашью, в технике аппликации или в смешанной технике.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навыки работы гуашью.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Знать три основных цвета. Называть ассоциативные представления, связанные с каждым цветом.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Экспериментировать, исследовать возможности смешения красок, наложения цвета на цвет, размывания цвета в процессе работы над разноцветным ковриком.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Выполнить гуашью рисунок цветка или цветов на основе демонстрируемых фотографий или по представлению.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Развивать навыки рассматривания разной формы и строения цветов под руководством учителя.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представления о свойствах печатной техники.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«Скульптура»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Изображение в объёме. Приёмы работы с пластилином; дощечка, стек, тряпочка.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Лепка зверушек из цельной формы (черепашки, ёжика, зайчика и т. д.). Приёмы вытягивания, вдавливания, сгибания, скручивания.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Бумажная пластика. Овладение первичными приёмами надрезания, закручивания, складывания в работе над объёмной аппликацией.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первичные навыки лепки — изображения в объёме.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Лепить из целого куска пластилина мелких зверушек путём вытягивания, вдавливания.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Овладевать первичными навыками работы в объёмной аппликации и коллаже.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Приобретать опыт коллективной работы по созданию в технике аппликации панно из работ учащихся.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«Декоративно-прикладное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искусство»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Узоры в природе.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Наблюдение узоров в живой природе (в условиях урока на основе фотографий). Эмоционально-эстетическое восприятие объектов действительности.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Представления о симметрии и наблюдение её в природе. Последовательное ведение работы над изображением бабочки по представлению, использование линии симметрии при составлении узора крыльев.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Узоры и орнаменты, создаваемые людьми, и разнообразие их видов.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Орнаменты геометрические и растительные. Декоративная композиция в круге или полосе.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Оригами — создание игрушки для новогодней ёлки. Приёмы складывания бумаги.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Форма и украшение бытовых предметов.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Рассматривать под руководством учителя различные примеры узоров в природе (на основе фотографий).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рисунок бабочки, украсив узорами её крылья.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использования правил симметрии при выполнении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примеры художественно выполненных орнаментов.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Определять с помощью учителя и с опорой на образец в предложенных орнаментах мотивы изображения: растительные, геометрические, анималистические.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орнаменты в круге, полосе, квадрате в соответствии с оформляемой предметной поверхностью.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гуашью творческое орнаментальное стилизованное изображение цветка, птицы и др. (по выбору) в круге или в квадрате (без раппорта).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технику оригами, сложение несложных фигурок.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Осваивать навыки работы с бумагой, ножницами, клеем, подручными материалами.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«Архитектура»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разнообразия архитектурных построек в окружающем мире по фотографиям, обсуждение их особенностей и составных частей зданий.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Освоение приёмов конструирования из бумаги. Складывание объёмных простых геометрических тел. Овладение приёмами склеивания деталей, надрезания, вырезания деталей, использование приёмов симметрии.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различные здания в окружающем мире (по фотографиям).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Выполнить рисунок придуманного дома на основе полученных впечатлений (техника работы может быть любой, например, с помощью мелких печаток).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складывания объёмных простых геометрических тел из бумаги (параллелепипед, конус, пирамида) в качестве основы для домиков.</w:t>
            </w:r>
          </w:p>
        </w:tc>
      </w:tr>
      <w:tr w:rsidR="00800AFF" w:rsidRPr="008E12DF" w:rsidTr="008E12DF">
        <w:trPr>
          <w:trHeight w:val="2117"/>
        </w:trPr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«Восприятие произведений искусства»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Восприятие детских рисунков. Навыки восприятия произведений детского творчества и формирование зрительских умений.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Первые представления о композиции: на уровне образного восприятия. Представление о различных художественных материалах.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Обсуждение содержания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Художественное наблюдение предметной среды жизни человека в зависимости от поставленной аналитической и эстетической задачи наблюдения (установки).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Рассматривание иллюстраций к детским книгам на основе содержательных установок учителя в соответствии с изучаемой темой.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Знакомство с живописной картиной.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Произведения В.М. Васнецова, М.А. Врубеля и других художников (по выбору учителя). Художник и зритель.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И.И. Левитана, А.Г. Венецианова, И.И. Шишкина, А.А. Пластова, К.Моне, В. Ван Гога и других художников (по выбору учителя) по теме «Времена года»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с помощью учителя детские рисунки с позиций их содержания и сюжета.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Объяснять с помощью учителя расположение изображения на листе и выбор вертикального или горизонтального формата. Объяснять, какими художественными материалами (карандашами, мелками, красками и т. д.) сделан рисунок.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Рисовать, выполнить рисунок на простую, всем доступную тему, например «Весёлое солнышко», карандашами или мелками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художественного наблюдения предметной среды жизни человека в зависимости от поставленной задачи (установки).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опыт восприятия архитектурных построек.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опыт восприятия художественных иллюстраций в детских книгах в соответствии с учебной установкой.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специально организованного общения со станковой картиной.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опыт эстетического, эмоционального общения со станковой картиной.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iCs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Знать основные произведения изучаемых художников</w:t>
            </w:r>
          </w:p>
        </w:tc>
      </w:tr>
      <w:tr w:rsidR="00800AFF" w:rsidRPr="008E12DF" w:rsidTr="008E12DF">
        <w:trPr>
          <w:trHeight w:val="613"/>
        </w:trPr>
        <w:tc>
          <w:tcPr>
            <w:tcW w:w="3115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«Азбука цифровой графики»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Фотографирование мелких деталей природы.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kern w:val="0"/>
                <w:sz w:val="24"/>
                <w:szCs w:val="24"/>
              </w:rPr>
            </w:pP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фотографирования с целью эстетического и целенаправленного наблюдения природы.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</w:p>
        </w:tc>
      </w:tr>
    </w:tbl>
    <w:p w:rsidR="00800AFF" w:rsidRDefault="00800AFF" w:rsidP="00E86BF7">
      <w:pPr>
        <w:pStyle w:val="Heading3"/>
        <w:spacing w:before="0" w:after="0" w:line="360" w:lineRule="auto"/>
        <w:ind w:firstLine="709"/>
        <w:rPr>
          <w:kern w:val="0"/>
        </w:rPr>
      </w:pPr>
    </w:p>
    <w:p w:rsidR="00800AFF" w:rsidRPr="00D87D59" w:rsidRDefault="00800AFF" w:rsidP="008E4F12">
      <w:pPr>
        <w:pStyle w:val="Heading2"/>
      </w:pPr>
      <w:bookmarkStart w:id="36" w:name="_Toc142329410"/>
      <w:r w:rsidRPr="00D87D59">
        <w:t xml:space="preserve">1 </w:t>
      </w:r>
      <w:r>
        <w:t>ДОПОЛНИТЕЛЬНЫЙ КЛАСС</w:t>
      </w:r>
      <w:r w:rsidRPr="00D87D59">
        <w:t xml:space="preserve"> (</w:t>
      </w:r>
      <w:r w:rsidRPr="00610317">
        <w:t>33 ч</w:t>
      </w:r>
      <w:r>
        <w:t>аса</w:t>
      </w:r>
      <w:r w:rsidRPr="00D87D59">
        <w:t>)</w:t>
      </w:r>
      <w:bookmarkEnd w:id="36"/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5385"/>
        <w:gridCol w:w="6379"/>
      </w:tblGrid>
      <w:tr w:rsidR="00800AFF" w:rsidRPr="008E12DF" w:rsidTr="008E12DF">
        <w:tc>
          <w:tcPr>
            <w:tcW w:w="3115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5385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6379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Основные виды деятельности обучающихся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«Восприятие произведений искусства»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tabs>
                <w:tab w:val="left" w:pos="4569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Восприятие детских рисунков. Навыки восприятия произведений детского творчества и формирование зрительских умений.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569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Расширение представлений о композиции: на уровне образного восприятия. Закрепление представлений о различных художественных материалах.</w:t>
            </w:r>
          </w:p>
          <w:p w:rsidR="00800AFF" w:rsidRPr="008E12DF" w:rsidRDefault="00800AFF" w:rsidP="008E12DF">
            <w:pPr>
              <w:widowControl w:val="0"/>
              <w:tabs>
                <w:tab w:val="left" w:pos="4569"/>
              </w:tabs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Обсуждение содержания рисунка.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Наблюдать, рассматривать, анализировать по вопросам учителя детские рисунки с позиций их сюжета, настроения.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Объяснять с помощью учителя расположение изображения на листе и выбор вертикального или горизонтального формата. Объяснять, какими художественными материалами (карандашами, мелками, красками и т. д.) сделан рисунок.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Рисовать рисунок на простую тему карандашами или мелками с учетом приобретенных знаний в 1 классе. 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«Графика»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4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Линейный рисунок.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Графические материалы и их особенности.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Рисунок с натуры: рисунок листьев разной формы (треугольный, круглый, овальный, длинный).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Последовательность рисунка.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Пятно-силуэт. Превращение случайного пятна в изображение зверушки или фантастического зверя. Развитие образного видения и способности целостного, обобщённого видения.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Пятно как основа графического изображения.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Тень как пример пятна. Теневой театр. Силуэт. Навыки работы на уроке с жидкой краской и кистью, уход за своим рабочим местом.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Рассмотрение и анализ средств выражения — пятна и линии — в иллюстрациях художников к детским книгам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Закреплять первичные навыки работы графическими материалами.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с натуры рисунок листа дерева с опорой на план. Рассматривать и обсуждать по вопросам учителя характер формы листа.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Закреплять последовательность выполнения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обобщения видимой формы предмета.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Анализировать и сравнивать с помощью учителя соотношение частей, составляющих одно целое, рассматривать изображения животных с контрастными пропорциями.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внимательного аналитического наблюдения.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Развивать навыки рисования по представлению.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Использовать графическое пятно как основу изобразительного образа.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Соотносить форму пятна с опытом зрительных впечатлений.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Приобрести знания о пятне и линии как основе изображения на плоскости.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Закреплять навыки работы на уроке с жидкой краской. Создавать изображения на основе пятна путём добавления к нему деталей, с опорой на зрительный образец.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Рассматривать иллюстрации известных художников детских книг с позиций освоенных знаний о пятне, линии и пропорциях под руководством учителя. 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«Живопись»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Цвет как одно из главных средств выражения в изобразительном искусстве. Навыки работы гуашью в условиях урока.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Эмоциональная выразительность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Цвет как выражение настроения, душевного состояния.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Тематическая композиция «Времена года». Контрастные цветовые состояния времён года. 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Техника монотипии. Представления о симметрии. Развитие ассоциативного воображения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Закреплять навыки работы гуашью в условиях школьного урока.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Понимать эмоциональное звучание цвета, то, что разный цвет «рассказывает» о разном настроении — весёлом, задумчивом, грустном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Объяснять с помощью учителя, как разное настроение героев передано художником в иллюстрациях.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красками рисунок с весёлым или грустным настроением.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изображения разных времён года. Рассуждать и объяснять, какого цвета каждое время года и почему, как догадаться по цвету изображений, какое это время года.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технику монотипии для развития живописных умений и воображения.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Осваивать свойства симметрии на доступном для учащегося с ЗПР уровне. 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«Скульптура»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4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Изображение в объёме.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Лепка игрушки по мотивам одного из наиболее известных народных художественных промыслов (дымковская, каргопольская игрушки или по выбору учителя с учётом местных промыслов).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Объёмная аппликация из бумаги и картона.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Наблюдать, воспринимать выразительные образные объёмы в природе: на что похожи формы облаков, камней, коряг, картофелин и др. (в классе на основе фотографий).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навыки объёмной аппликации (например, изображение птицы — хвост, хохолок, крылья на основе простых приёмов работы с бумагой).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под руководством учителя глиняные игрушки известных народных художественных промыслов.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Анализировать по предложенному плану строение формы, частей и пропорций игрушки выбранного промысла.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этапы лепки формы игрушки и её частей.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Выполнить лепку игрушки по мотивам выбранного народного промысла с опорой на план.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создания объёмных изображений из бумаги.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Приобретать опыт коллективной работы под руководством учителя по созданию в технике аппликации панно из работ учащихся.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«Декоративно-прикладное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искусство»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43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Узоры в природе.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узоров в живой природе (в условиях урока на основе фотографий). Эмоционально-эстетическое восприятие объектов действительности. Ассоциативное сопоставление с орнаментами в предметах декоративно-прикладного искусства.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Орнамент, характерный для игрушек одного из наиболее известных народных художественных промыслов. Дымковская, каргопольская игрушка или по выбору учителя с учётом местных промыслов.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Форма и украшение бытовых предметов.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Приёмы бумагопластики. Сумка или упаковка и её декор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Характеризовать по предложенному плану различные примеры узоров в природе (на основе фотографий). Приводить примеры и делать ассоциативные сопоставления (с опорой на зрительный образец) с орнаментами в предметах декоративно-прикладного искусства.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Характеризовать по предложенному плану примеры художественно выполненных орнаментов.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и характеризовать по предложенному плану орнамент, украшающий игрушку выбранного промысла.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на бумаге красками рисунок орнамента выбранной игрушки.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рисунок игрушки выбранного художественного промысла или, предварительно покрыв вылепленную игрушку белилами, наносить орнаменты на свою игрушку, сделанную по мотивам народного промысла.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работе художника по изготовлению бытовых вещей.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Осваивать навыки работы с бумагой, ножницами, клеем, подручными материалами</w:t>
            </w:r>
          </w:p>
        </w:tc>
      </w:tr>
      <w:tr w:rsidR="00800AFF" w:rsidRPr="008E12DF" w:rsidTr="008E12DF">
        <w:tc>
          <w:tcPr>
            <w:tcW w:w="3115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«Архитектура»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разнообразия архитектурных построек в окружающем мире по фотографиям, обсуждение их особенностей и составных частей зданий.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Макетирование (или создание аппликации) пространственной среды сказочного города из бумаги, картона или пластилина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Сравнивать по предложенному плану различные здания в окружающем мире (по фотографиям).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Анализировать под руководством учителя особенности и составные части рассматриваемых зданий.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склеивания деталей, симметричного надрезания, вырезания деталей и др., чтобы получились крыши, окна, двери, лестницы для бумажных домиков.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Макетировать в игровой форме пространство сказочного городка (или построить городок в виде объёмной аппликации) под руководством учителя. </w:t>
            </w:r>
          </w:p>
        </w:tc>
      </w:tr>
      <w:tr w:rsidR="00800AFF" w:rsidRPr="008E12DF" w:rsidTr="008E12DF">
        <w:trPr>
          <w:trHeight w:val="3098"/>
        </w:trPr>
        <w:tc>
          <w:tcPr>
            <w:tcW w:w="3115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«Восприятие произведений искусства»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tabs>
                <w:tab w:val="left" w:pos="4569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Расширение представлений о композиции: на уровне образного восприятия. Закрепление представлений о различных художественных материалах.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Обсуждение содержания рисунка.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Восприятие произведений детского творчества. Обсуждение эмоционального содержания детских работ.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Художественное наблюдение предметной среды жизни человека в зависимости от поставленной аналитической и эстетической задачи наблюдения (установки).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Знакомство с живописной картиной. Обсуждение произведений с ярко выраженным эмоциональным настроением или со сказочным сюжетом.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В. М. Васнецова, М. А. Врубеля и других художников (по выбору учителя). Освоение зрительских умений на основе получаемых знаний и творческих установок наблюдения. Ассоциации из личного опыта учащихся и оценка эмоционального содержания произведений.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Произведения И.И. Левитана, А Г. Венецианова, И.И. Шишкина, А.А. Пластова, К. Моне, В. Ван Гога и других художников (по выбору учителя) по теме «Времена года»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Объяснять с помощью учителя расположение изображения на листе и выбор вертикального или горизонтального формата. Объяснять, какими художественными материалами (карандашами, мелками, красками и т. д.) сделан рисунок.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Рисовать рисунок на простую тему карандашами или мелками с учетом приобретенных знаний в 1 классе.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Наблюдать, разглядывать, анализировать по предложенному плану детские работы с позиций их настроения, расположения на листе, цветового содержания, соответствия учебной задаче, поставленной учителем.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эстетического наблюдения природы на основе эмоциональных впечатлений и с учётом визуальной установки учителя.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опыт аналитического наблюдения архитектурных построек под руководством учителя.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зрительских умений, включающих необходимые знания, личный жизненный опыт зрителя. Рассказывать зрительские впечатления и мысли.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Знать основные произведения изучаемых художников</w:t>
            </w:r>
          </w:p>
        </w:tc>
      </w:tr>
      <w:tr w:rsidR="00800AFF" w:rsidRPr="008E12DF" w:rsidTr="008E12DF">
        <w:trPr>
          <w:trHeight w:val="1576"/>
        </w:trPr>
        <w:tc>
          <w:tcPr>
            <w:tcW w:w="3115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«Азбука цифровой графики»</w:t>
            </w:r>
          </w:p>
        </w:tc>
        <w:tc>
          <w:tcPr>
            <w:tcW w:w="538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Запечатление на фотографиях ярких зрительных впечатлений.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Обсуждение в условиях урока ученических фотографий, соответствующих изучаемой теме.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Расширять опыт фотографирования с целью эстетического и целенаправленного наблюдения природы.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Приобретать опыт обсуждения фотографий с точки зрения цели сделанного снимка, значимости его содержания под руководством учителя. </w:t>
            </w:r>
          </w:p>
        </w:tc>
      </w:tr>
    </w:tbl>
    <w:p w:rsidR="00800AFF" w:rsidRDefault="00800AFF" w:rsidP="00E86BF7">
      <w:pPr>
        <w:pStyle w:val="Heading3"/>
        <w:spacing w:before="0" w:after="0" w:line="360" w:lineRule="auto"/>
        <w:ind w:firstLine="709"/>
        <w:jc w:val="center"/>
        <w:rPr>
          <w:b w:val="0"/>
        </w:rPr>
      </w:pPr>
    </w:p>
    <w:p w:rsidR="00800AFF" w:rsidRPr="00D87D59" w:rsidRDefault="00800AFF" w:rsidP="00610317">
      <w:pPr>
        <w:pStyle w:val="Heading2"/>
      </w:pPr>
      <w:bookmarkStart w:id="37" w:name="_Toc142329411"/>
      <w:r w:rsidRPr="00D87D59">
        <w:t xml:space="preserve">2 КЛАСС </w:t>
      </w:r>
      <w:r w:rsidRPr="00610317">
        <w:t>(34 часа)</w:t>
      </w:r>
      <w:bookmarkEnd w:id="37"/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4"/>
        <w:gridCol w:w="5386"/>
        <w:gridCol w:w="6379"/>
      </w:tblGrid>
      <w:tr w:rsidR="00800AFF" w:rsidRPr="008E12DF" w:rsidTr="008E12DF">
        <w:tc>
          <w:tcPr>
            <w:tcW w:w="3114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5386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6379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Основные виды деятельности обучающихся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«Графика»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Ритм линий. Выразительность линии. Художественные материалы для линейного рисунка и их свойства. Развитие навыков линейного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Пастель и мелки — особенности и выразительные свойства графических материалов, приёмы работы. Ритм пятен: знакомство с основами композиции. Расположение пятна на плоскости листа: сгущение, разброс, доминанта, равновесие, спокойствие и движение.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Пропорции — соотношение частей и целого.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Выразительные свойства пропорций. Рисунки различных птиц.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Рисунок с натуры простого предмета. Расположение предмета на листе бумаги. Определение формы предмета. Соотношение частей предмета.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Светлые и тёмные части предмета, тень под предметом. Штриховка. Умение внимательно рассматривать форму натурного предмета. Рисунок животного. Рассматривание графики, произведений, созданных в анималистическом жанре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работы графическими материалами и навыки линейного рисунка.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понимать свойства линейного ритма и ритмическую организацию изображения.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линейный рисунок на тему «Зимний лес».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работы и учиться понимать особенности художественных материалов — пастели и мелков.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пастелью рисунок на заданную тему, например «Букет цветов» или «Золотой осенний лес».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Исследовать под руководством учителя (в игровой форме) изменение содержания изображения в зависимости от изменения расположения пятен на плоскости листа.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в технике аппликации композицию на ритмическое расположение пятен: «Ковёр осенних листьев» или «Кружение осенних падающих листьев» (или по усмотрению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разных птиц (по фотографиям) и характеризовать с помощью учителя соотношения пропорций в их строении.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рисунки разных видов птиц (например, рисунки цапли, пингвина и др.).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простым карандашом рисунок с натуры простого предмета (например, предметов своего письменного стола) или небольшого фрукта.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последовательность этапов ведения рисунка с натуры по предложенному плану.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и тренировать навык штриховки. Определять с помощью учителя самые тёмные и самые светлые места предмета.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Обозначать тень под предметом.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анималистические рисунки В.В. Ватагина, Е.И. Чарушина (возможно привлечение рисунков других авторов).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Выполнять рисунок по памяти или по представлению любимого животного (при необходимости с опорой на зрительный образец).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«Живопись»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Цвета основные и составные. Развитие навыков смешивания красок и получения нового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Приёмы работы гуашью. Разный характер мазков и движений кистью. Пастозное, плотное и прозрачное нанесение краски.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Акварель и её свойства. Акварельные кисти. Приёмы работы акварелью.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Цвета тёплый и холодный (цветовой контраст).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Цвета тёмный и светлый (тональные отношения).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Затемнение цвета с помощью тёмной краски и разбеление цвета. Эмоциональная выразительность цветовых состояний и отношений.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Цвет открытый — звонкий и цвет приглушённый — тихий. Эмоциональная выразительность цвета. Изображение природы (моря) в разных контрастных состояниях погоды и соответствующих цветовых состояниях (туман, нежное утро, гроза, буря, ветер;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художника-мариниста И.К. Айвазовского.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Изображение сказочного персонажа с ярко выраженным характером.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Образ мужской или женский.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навыки работы с цветом, смешение красок и их наложения на доступном для детей с ЗПР уровне.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названия основных и составных цветов. Выполнять задание на смешение красок и получение различных оттенков составного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особенности работы кроющей краской «гуашь».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работы акварелью и понимать особенности работы прозрачной краской.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Узнавать и различать тёплый и холодный цвета. Узнавать о делении цвета на тёплый и холодный. Уметь различать тёплые и холодные оттенки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Различать тёмные и светлые оттенки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смешение цветных красок с белой и с чёрной для изменения их тона.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простые пейзажи, передающие разные состояния погоды (туман, гроза, солнце и др.) на основе изменения тонального звучания цвета.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эмоциональное звучание цвета: цвет звонкий, яркий, глухой. Приобретать навыки работы с цветом.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изменения цвета при передаче контрастных состояний погоды на примере морских пейзажей И.К. Айвазовского и других известных художников-маринистов (по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известные картины художника И. К. Айвазовского.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красками рисунки контрастных сказочных персонажей, показывая в изображении их характер с опорой на образец или при помощи учителя (добрый или злой, нежный или грозный и т. п.).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Учится понимать какими художественными средствами показывают характер сказочных персонажей.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понимать, что художник всегда выражает своё отношение к тому, что изображает, он может изобразить доброе и злое, грозное и нежное и др.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«Скульптура»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Лепка из пластилина или глины игрушки — сказочного животного по мотивам выбранного народного художественного промысла: филимоновская, дымковская, каргопольская игрушки (и другие по выбору учителя с учётом местных промыслов).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Способ лепки в соответствии с традициями промысла.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Лепка из пластилина или глины животных с передачей пластики движения.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Познакомиться с традиционными игрушками одного из народных художественных промыслов.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Выполнять лепку фигурки сказочного зверя по мотивам традиций выбранного промысла.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и последовательность лепки игрушки в традициях выбранного промысла.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передачи движения в лепке из пластилина.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«Декоративно-прикладное искусство»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узоров в природе (на основе фотографий): снежинки, паутинки, роса на листьях и др. Сопоставление с орнаментами в произведениях декоративно-прикладного искусства (кружево, вышивка, ювелирные изделия и т. д.).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Рисунок геометрического орнамента кружева или вышивки.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Декоративная композиция. Ритм пятен в декоративной аппликации. Декоративные изображения животных в игрушках народных промыслов: филимоновский олень, дымковский петух, каргопольский Полкан (по выбору учителя с учётом местных промыслов).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Поделки из подручных нехудожественных материалов.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Декор одежды человека. Разнообразие украшений. Традиционные (исторические, народные) женские и мужские украшения.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Назначение украшений и их значение в жизни людей.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Рассматривать, анализировать под руководством учителя разнообразие форм в природе, воспринимаемых как узоры.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Сравнивать с опорой на предложенный план природные явления — узоры (капли, снежинки, паутинки, роса на листьях и др.) с рукотворными произведениями декоративно-прикладного искусства (кружево, шитьё и др.).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эскиз геометрического орнамента кружева или вышивки на основе природных мотивов.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орнаментального оформления сказочных глиняных зверушек по мотивам народных художественных промыслов (по выбору учителя с учётом местных промыслов).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опыт преобразования бытовых подручных нехудожественных материалов в художественные изображения и поделки.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украшения человека на примерах иллюстраций к народным сказкам, когда украшения не только соответствуют народным традициям, но и выражают характер персонажа.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понимать, что украшения человека всегда рассказывают о нём, выявляют особенности его характера, представления о красоте.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Знакомиться и рассматривать традиционные народные украшения.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Выполнять красками рисунки украшений народных былинных персонажей.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«Архитектура»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tabs>
                <w:tab w:val="left" w:pos="4427"/>
              </w:tabs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Конструирование из бумаги. Приёмы работы с полосой бумаги, разные варианты складывания, закручивания, надрезания. Макетирование пространства детской площадки.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427"/>
              </w:tabs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Построение игрового сказочного города из бумаги на основе сворачивания геометрических тел — параллелепипедов разной высоты, цилиндров с прорезями и наклейками; приёмы завивания, скручивания и складывания полоски бумаги (например, гармошкой).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427"/>
              </w:tabs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Образ здания. Памятники отечественной и западноевропейской архитектуры с ярко выраженным характером здания.</w:t>
            </w:r>
          </w:p>
          <w:p w:rsidR="00800AFF" w:rsidRPr="008E12DF" w:rsidRDefault="00800AFF" w:rsidP="008E12DF">
            <w:pPr>
              <w:widowControl w:val="0"/>
              <w:tabs>
                <w:tab w:val="left" w:pos="4427"/>
              </w:tabs>
              <w:autoSpaceDE w:val="0"/>
              <w:autoSpaceDN w:val="0"/>
              <w:spacing w:after="0" w:line="360" w:lineRule="auto"/>
              <w:ind w:right="36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Рисунок дома для доброго и злого сказочных персонажей (иллюстрация сказки по выбору учителя).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создания объёмных предметов из бумаги.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объёмного декорирования предметов из бумаги.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Макетировать под руководством учителя из бумаги пространство сказочного игрушечного города или детскую площадку.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Развивать эмоциональное восприятие архитектурных построек.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и исследовать под руководством учителя конструкцию архитектурных построек (по фотографиям в условиях урока).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Приводить примеры жилищ разных сказочных героев с опорой на иллюстрации известных художников детской книги.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Выполнять творческие рисунки зданий (на основе просмотренных материалов) для сказочных героев с разным характером, например для добрых и злых волшебников.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«Восприятие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произведений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искусства»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Восприятие произведений детского творчества. Обсуждение сюжетного и эмоционального содержания детских работ.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окружающей природы и красивых природных деталей; анализ их конструкции и эмоционального воздействия. Сопоставление их с рукотворными произведениями.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Восприятие орнаментальных произведений декоративно-прикладного искусства (кружево, шитьё, резьба по дереву, чеканка и др.).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живописи с активным выражением цветового состояния в погоде.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Произведения пейзажистов И.И. Левитана, И.И. Шишкина, А.И. Куинджи, Н.П. Крымова. Произведения анималистического жанра в графике: В.В Ватагин, Е.И. Чарушин; в скульптуре: В.В. Ватагин. 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Наблюдение за животными с точки зрения их пропорций, характера движений.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tabs>
                <w:tab w:val="left" w:pos="5418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Рассматривать, анализировать по предложенному плану детские рисунки с точки зрения содержания, сюжета, настроения, расположения на листе, цвета в соответствии с учебной задачей, поставленной учителем.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418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Анализировать под руководством учителя цветовое состояние, ритмическую организацию наблюдаемого природного явления.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418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эстетического наблюдения и анализа произведений декоративно-прикладного искусства (кружево, шитьё, резьба и роспись по дереву, роспись по ткани и др.), их орнаментальной организации.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418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восприятия произведений отечественных художников-пейзажистов: И.И. Левитана, И.И. Шишкина, И.К. Айвазовского, А.И. Куинджи, Н.П. Крымова (и других по выбору учителя); художников-анималистов: В. В. Ватагина, Е.И. Чарушина; художников В.Ван Гога, К. Моне, А. Матисса (и других по выбору учителя).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Иметь представление об именах художников И.И. Левитана, И.И. Шишкина, И.К. Айвазовского, А.И. Куинджи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«Азбука цифровой графики»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43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Компьютерные средства изображения.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Виды линий (в программе Paint или в другом графическом редакторе).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Компьютерные средства изображения. Работа с геометрическими фигурами. Освоение инструментов традиционного рисования (карандаш, кисточка, ластик и др.) в программе Paint на основе простых сюжетов (например, «Образ дерева»).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Освоение инструментов традиционного рисования в программе Paint на основе темы «Тёплые и холодные цвета».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Художественная фотография. Расположение объекта в кадре. Обсуждение в условиях урока ученических фотографий, соответствующих изучаемой теме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возможности изображения с помощью разных видов линий в программе Paint (или в другом графическом редакторе).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копирования геометрических фигур в программе Paint и построения из них простых рисунков или орнаментов.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в компьютерном редакторе (например, Paint) художественные инструменты и создавать простые рисунки или композиции (например, «Образ дерева»).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Создавать в программе Paint цветные рисунки с наглядным контрастом тёплых и холодных цветов (например, «Костёр в синей ночи» или «Перо жар-птицы»).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 композиционном построении кадра при фотографировании.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Участвовать в обсуждении ученических фотографий. </w:t>
            </w:r>
          </w:p>
        </w:tc>
      </w:tr>
    </w:tbl>
    <w:p w:rsidR="00800AFF" w:rsidRDefault="00800AFF" w:rsidP="00E86BF7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:szCs w:val="24"/>
        </w:rPr>
      </w:pPr>
    </w:p>
    <w:p w:rsidR="00800AFF" w:rsidRPr="003D5D7A" w:rsidRDefault="00800AFF" w:rsidP="00FE5B52">
      <w:pPr>
        <w:pStyle w:val="Heading2"/>
      </w:pPr>
      <w:bookmarkStart w:id="38" w:name="_Toc142329412"/>
      <w:r w:rsidRPr="003626E8">
        <w:t xml:space="preserve">3 КЛАСС </w:t>
      </w:r>
      <w:r w:rsidRPr="00FE5B52">
        <w:t>(34 часа)</w:t>
      </w:r>
      <w:bookmarkEnd w:id="38"/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4"/>
        <w:gridCol w:w="5386"/>
        <w:gridCol w:w="6379"/>
      </w:tblGrid>
      <w:tr w:rsidR="00800AFF" w:rsidRPr="008E12DF" w:rsidTr="008E12DF">
        <w:tc>
          <w:tcPr>
            <w:tcW w:w="3114" w:type="dxa"/>
            <w:vAlign w:val="center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5386" w:type="dxa"/>
            <w:vAlign w:val="center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6379" w:type="dxa"/>
            <w:vAlign w:val="center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Основные виды деятельности обучающихся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«Графика»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Эскизы обложки и иллюстраций к детской книге сказок (сказка по выбору). Макет книги-игрушки. Совмещение изображения и текста. Расположение иллюстраций и текста на развороте книги.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Знакомство с творчеством некоторых известных отечественных иллюстраторов детской книги (И.Я. Билибин, Е.И. Рачёв, Б.А. Дехтерёв, В.Г. Сутеев, Ю.А. Васнецов, В.А. Чижиков, Е.И. Чарушин, Л.В. Владимирский, Н.Г. Гольц — по выбору учителя и учащихся).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Эскиз плаката или афиши. Совмещение шрифта и изображения.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Изображение лица человека. Строение: пропорции, взаиморасположение частей лица. Эскиз маски для маскарада: изображение лица-маски персонажа с ярко выраженным характером.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Создать поздравительную открытку, совмещая в ней рисунок с коротким текстом.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построение и оформление книги как художественного произведения.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рассмотрения детских книг разного построения.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Нарисовать иллюстрацию к выбранному сюжету детской книги, при необходимости с опорой на образец.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Придумать и создать эскиз детской книжки-игрушки на выбранный сюжет.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 совмещение текста и изображения в плакатах и афишах известных отечественных художников.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Выполнять эскиз плаката для спектакля на выбранный сюжет из репертуара детских театров. 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1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строение и пропорциональные отношения лица человека на основе схемы лица.</w:t>
            </w:r>
          </w:p>
          <w:p w:rsidR="00800AFF" w:rsidRPr="008E12DF" w:rsidRDefault="00800AFF" w:rsidP="008E12DF">
            <w:pPr>
              <w:tabs>
                <w:tab w:val="left" w:pos="5701"/>
              </w:tabs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Выполнять в технике аппликации или в виде рисунка маску для сказочного персонажа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«Живопись»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Натюрморт из простых предметов с натуры.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Композиционный натюрморт.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Знакомство с жанром натюрморта в творчестве отечественных художников (например, И.И. Машков, К.С. Петров-Водкин, К.А. Коровин, П.П. Кончаловский, М.С. Сарьян, В. Ф. Стожаров) и западноевропейских художников (например, В. Ван Гог, А. Матисс, П. Сезанн).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«Натюрморт-автопортрет» из предметов, характеризующих личность ученика.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Пейзаж в живописи. Пейзаж, передающий состояния в природе. Выбрать для изображения время года, время дня, характер погоды и характер ландшафта (лес или поле, река или озеро). Показать в изображении состояние неба.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Портрет человека (с опорой на натуру).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Передача особенностей пропорций и мимики лица, характера цветового решения, сильного или мягкого контраста; включение в композицию дополнительных предметов.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Сюжетная композиция «В цирке» (по памяти и по представлению).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Художник в театре: эскиз занавеса (или декораций) для спектакля со сказочным сюжетом (сказка по выбору).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Тематическая композиция «Праздник в городе» (гуашь по цветной бумаге, возможно совмещение с наклейками в виде коллажа или аппликации).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композиции натюрморта по наблюдению натуры.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сюжет и композицию, эмоциональное настроение, выраженное в натюрмортах известных отечественных художников.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творческую работу на тему «Натюрморт-автопортрет».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знаменитые пейзажи отечественных пейзажистов, передающие разные состояния в природе.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Создать под руководством учителя творческую композицию на тему «Пейзаж».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образ человека и средства его выражения в портретах известных художников.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 портретах кисти В.И. Сурикова, И.Е. Репина, В.А. Серова, А.Г. Венецианова, З.Е. Серебряковой (и других художников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Знакомиться с портретами, созданными великими западноевропейскими художниками: Рембрандтом, Рафаэлем, Леонардо да Винчи, художниками раннего и Северного Возрождения.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творческую работу — портрет товарища или автопортрет.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Знакомиться с деятельностью и ролью художника в театре.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эскиз театрального занавеса или декораций по выбранному сюжету.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работе художников по оформлению праздников.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Выполнять тематическую композицию «Праздник в городе» (на основе наблюдений, по памяти и по представлению).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«Скульптура»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Лепка сказочного персонажа на основе сюжета известной сказки или создание этого персонажа в технике бумагопластики.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Создание игрушки из подручного нехудожественного материала, придание ей одушевлённого образа путём добавления деталей лепных или из бумаги, ниток или других материалов.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Освоение знаний о видах скульптуры (по назначению) и жанрах скульптуры (по сюжету изображения).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Лепка эскиза парковой скульптуры (пластилин или глина). Выражение пластики движения в скульптуре.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творческую работу — лепку образа персонажа (или создание образа в технике бумагопластики) с ярко выраженным характером (из выбранной сказки). Работа может быть коллективной: совмещение в общей композиции разных персонажей сказки.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понимать, что художественный образ (игрушка, кукла) может быть создан художником из любого подручного материала путём добавления некоторых деталей для придания характера, увиденного в предмете («одушевление»).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несложные игрушки из подручного (различных упаковок и др.) или природного материала.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разных видах скульптуры (скульптурные памятники, парковая скульптура, мелкая пластика, рельеф разных видов).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Выполнить лепку эскиза парковой скульптуры.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«Декоративно-прикладное</w:t>
            </w:r>
          </w:p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искусство»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Приёмы исполнения орнаментов и эскизы украшения посуды из дерева и глины в традициях народных художественных промыслов (Хохлома, Гжель) или в традициях промыслов других регионов (по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Эскизы орнаментов для росписи тканей. Раппорт. Трафарет и создание орнамента при помощи печаток или штампов.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Эскизы орнамента для росписи платка: симметрия или асимметрия построения композиции, ритмические чередования мотивов, наличие композиционного центра, роспись по канве и др. Рассмотрение павловопосадских платков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Узнать о создании глиняной и деревянной посуды, о Гжели, Хохломе — народных художественных промыслах.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красками некоторые кистевые приёмы создания орнамента.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эскизы орнамента, украшающего посуду (по мотивам выбранного художественного промысла).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Осваивать техники печатных штампов или трафаретов для создания раппорта (повторения элемента узора) в орнаменте.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Наблюдать виды композиции павловопосадских платков.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видах композиции, построении орнамента в квадрате.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Выполнять эскиз праздничного платка в виде орнамента в квадрате, при необходимости с опорой на образец.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«Архитектура»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tabs>
                <w:tab w:val="left" w:pos="4392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Графические зарисовки карандашами архитектурных достопримечательностей своего города или села (на основе наблюдений и фотографий).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392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Проектирование садово-паркового пространства на плоскости (аппликация, коллаж) или в пространственном макете (использование бумаги, картона, пенопласта и других подручных материалов).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392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Дизайн в городе. Проектирование (эскизы) малых архитектурных форм в городе (ажурные ограды, фонари, остановки транспорта, скамейки, киоски, беседки и др.).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392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Дизайн транспортных средств. Транспорт в городе. Рисунки реальных или фантастических машин.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зарисовки или творческие рисунки по представлению на основе фотографий на тему исторических памятников или архитектурных достопримечательностей своего города (села).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Познакомиться с особенностями творческой деятельности ландшафтных дизайнеров.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Создавать проект образа парка в виде макета или рисунка (или аппликации).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Создавать эскизы разнообразных малых архитектурных форм, наполняющих городское пространство (в виде рисунков, аппликаций из цветной бумаги, путём вырезания и макетирования —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работе художника-дизайнера по разработке формы автомобилей и других видов транспорта.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Придумать и нарисовать (или выполнить в технике бумагопластики) транспортное средство.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Выполнять творческий рисунок — создавать графический образ своего города или села (или участвовать в коллективной работе) под руководством учителя.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«Восприятие произведений искусства»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Иллюстрации в детских книгах и дизайн детской книги.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Наблюдение окружающего мира по теме «Архитектура, улицы моего города». Памятники архитектуры и архитектурные достопримечательности (по выбору учителя), их значение в современном мире.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Виртуальное путешествие: памятники архитектуры Москвы и Санкт-Петербурга (обзор памятников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Виды пространственных искусств: определяются по назначению произведений в жизни людей.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Жанры в изобразительном искусстве — живописи, графике, скульптуре — определяются предметом изображения и служат для классификации и сравнения содержания произведений сходного сюжета (портреты, пейзажи и др.).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Представления о произведениях крупнейших отечественных художников-пейзажистов: И.И. Шишкина, И.И. Левитана, А.К. Саврасова, В.Д. Поленова, А.И. Куинджи, И.К. Айвазовского (и других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Представления о произведениях крупнейших отечественных портретистов: В.И. Сурикова, И.Е. Репина, В.А. Серова (и других 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Художественные музеи. Виртуальные (интерактивные) путешествия в художественные музеи: Государственную Третьяковскую галерею, Государственный Эрмитаж, Государственный Русский музей, Государственный музей изобразительных искусств имени А. С. Пушкина.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Экскурсии в местные художественные музеи и галереи. Виртуальные экскурсии в знаменитые зарубежные художественные музеи (выбор музеев — за учителем).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и принимать участие в групповом обсуждении иллюстраций известных отечественных художников детских книг.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и анализировать по предложенному плану архитектурные постройки своего города (села), характерные особенности улиц и площадей.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Рассматривать структурные компоненты и архитектурные особенности классических произведений архитектуры.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 назначении основных видов пространственных искусств.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Знать виды собственно изобразительных искусств: живопись, графику, скульптуру.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 смысле термина «жанр» в изобразительном искусстве.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Получать представления о наиболее знаменитых картинах и именах крупнейших отечественных художников-пейзажистов.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представления о наиболее знаменитых картинах и именах крупнейших отечественных художников-портретистов.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Уметь узнавать некоторые произведения этих художников и их содержании.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Осуществлять виртуальные (интерактивные) путешествия в художественные музеи (по выбору учителя).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Делиться впечатлениями от виртуальных путешествий.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названия ведущих отечественных художественных музеев, а также где они находятся и чему посвящены их коллекции.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«Азбука цифровой графики»</w:t>
            </w:r>
          </w:p>
        </w:tc>
        <w:tc>
          <w:tcPr>
            <w:tcW w:w="5386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(собрались, разбежались, догоняют, улетают и т. д.). Вместо пятен (геометрических фигур) могут быть простые силуэты машинок, птичек, облаков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В графическом редакторе создание рисунка элемента орнамента (паттерна), его копирование, многократное повторение. Вариативное создание орнаментов на основе одного и того же элемента.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Изображение и изучение мимики лица в программе Paint (или в другом графическом редакторе).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6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      </w:r>
          </w:p>
          <w:p w:rsidR="00800AFF" w:rsidRPr="008E12DF" w:rsidRDefault="00800AFF" w:rsidP="008E12DF">
            <w:pPr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 xml:space="preserve">Редактирование фотографий в программе Picture Manager: изменение яркости, контраста, насыщенности цвета. </w:t>
            </w:r>
          </w:p>
        </w:tc>
        <w:tc>
          <w:tcPr>
            <w:tcW w:w="6379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работы в графическом редакторе.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Построить и передать ритм движения машинок на улице города: машинки едут быстро, догоняют друг друга; или, наоборот, машинки едут спокойно, не спешат (то же задание может быть дано на сюжет «Полёт птиц»).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Придумать и создать рисунок простого узора с помощью инструментов графического редактора (создать паттерн).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с помощью графического редактора строение лица человека и пропорции (соотношения) частей. Осваивать с помощью графического редактора схематические изменения мимики лица.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Познакомиться с приёмами использования разных шрифтов в инструментах программы компьютерного редактора.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Создать поздравительную открытку-пожелание путём совмещения векторного рисунка или фотографии с текстом.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 редактирования цифровых фотографий с помощью компьютерной программы Picture Manager (или другой).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приёмы: изменение яркости, контраста, насыщенности цвета.</w:t>
            </w:r>
          </w:p>
        </w:tc>
      </w:tr>
    </w:tbl>
    <w:p w:rsidR="00800AFF" w:rsidRDefault="00800AFF" w:rsidP="00E86BF7">
      <w:pPr>
        <w:spacing w:after="0" w:line="360" w:lineRule="auto"/>
        <w:ind w:firstLine="709"/>
        <w:rPr>
          <w:rFonts w:ascii="Times New Roman" w:hAnsi="Times New Roman"/>
          <w:kern w:val="0"/>
          <w:sz w:val="24"/>
          <w:szCs w:val="24"/>
        </w:rPr>
      </w:pPr>
    </w:p>
    <w:p w:rsidR="00800AFF" w:rsidRPr="003D5D7A" w:rsidRDefault="00800AFF" w:rsidP="00FE5B52">
      <w:pPr>
        <w:pStyle w:val="Heading2"/>
      </w:pPr>
      <w:bookmarkStart w:id="39" w:name="_Toc142329413"/>
      <w:r w:rsidRPr="003626E8">
        <w:t xml:space="preserve">4 КЛАСС </w:t>
      </w:r>
      <w:r w:rsidRPr="00FE5B52">
        <w:t>(34 часа)</w:t>
      </w:r>
      <w:bookmarkEnd w:id="39"/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4"/>
        <w:gridCol w:w="5245"/>
        <w:gridCol w:w="6520"/>
      </w:tblGrid>
      <w:tr w:rsidR="00800AFF" w:rsidRPr="008E12DF" w:rsidTr="008E12DF">
        <w:tc>
          <w:tcPr>
            <w:tcW w:w="3114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Модуль</w:t>
            </w:r>
          </w:p>
        </w:tc>
        <w:tc>
          <w:tcPr>
            <w:tcW w:w="5245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Программное содержание</w:t>
            </w:r>
          </w:p>
        </w:tc>
        <w:tc>
          <w:tcPr>
            <w:tcW w:w="6520" w:type="dxa"/>
            <w:vAlign w:val="center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b/>
                <w:sz w:val="24"/>
                <w:szCs w:val="24"/>
              </w:rPr>
              <w:t>Основные виды деятельности обучающихся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«Графика»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4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Освоение правил линейной и воздушной перспективы: уменьшение размера изображения по мере удаления от первого плана, смягчение цветового и тонального контрастов.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4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Рисунок фигуры человека: основные пропорции и взаимоотношение частей фигуры, передача движения фигуры в плоскости листа: бег, ходьба, сидящая и стоящая фигура.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4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Графическое изображение героев былин, древних легенд, сказок и сказаний разных народов.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Изображение города — тематическая графическая композиция; использование карандаша, мелков, фломастеров (смешанная техника).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правила линейной и воздушной перспективы и применять их в своей практической деятельности.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Изучать и осваивать основные пропорции фигуры человека.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пропорциональные отношения отдельных частей фигуры человека и учиться применять эти знания в своих рисунках.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Приобретать опыт изображения фигуры человека в движении.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представления о традиционных одеждах разных народов и о красоте человека в разных культурах.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138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передавать в рисунках характерные особенности архитектурных построек разных народов и культурных эпох.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Создать творческую композицию: изображение старинного города, характерного для отечественной культуры или культур других народов с опорой на зрительные образы.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«Живопись»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Красота природы разных климатических зон, создание пейзажных композиций (горный, степной, среднерусский ландшафт).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Изображение красоты человека в традициях русской культуры. Изображение национального образа человека и его одежды в разных культурах.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Портретные изображения человека по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right="3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Приобретать опыт изображения народных представлений о красоте человека, опыт создания образа женщины в русском народном костюме и мужского традиционного народного образа.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Выполнять несколько портретных изображений (с опорой на натуру): женский, мужской, двойной портрет матери и ребёнка, портрет пожилого человека, детский портрет или автопортрет).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Выполнять рисунки характерных особенностей памятников материальной культуры выбранной культурной эпохи или народа.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right="3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Участвовать в коллективной работе по созданию тематической композиции на темы праздников разных народов.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«Скульптура»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Знакомство со скульптурными памятниками героям и мемориальными комплексами.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Создание эскиза памятника народному герою. Работа с пластилином или глиной. Выражение значительности, трагизма и победительной силы.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Совершить виртуальное путешествие к наиболее значительным мемориальным комплексам нашей страны, а также к региональным памятникам (с учётом места проживания ребёнка).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Создать из пластилина свой эскиз памятника выбранному герою или участвовать в коллективной разработке проекта макета мемориального комплекса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Модуль «Декоративно-прикладное искусство»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Орнаменты разных народов. Подчинённость орнамента форме и назначению предмета, в художественной обработке которого он применяется.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Особенности символов и изобразительных мотивов в орнаментах разных народов. Орнаменты в архитектуре, на тканях, одежде, предметах быта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Орнаментальное украшение каменной архитектуры в памятниках русской культуры, каменная резьба, роспись стен, изразцы.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Показать в рисунках традиции использования орнаментов в архитектуре, одежде, оформлении предметов быта выбранной народной культуры или исторической эпохи.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Исследовать под руководством учителя и показать в практической творческой работе орнаменты, характерные для традиций отечественной культуры.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Исследовать под руководством учителя и показать в своей творческой работе традиционные мотивы и символы русской народной культуры (деревянная резьба и роспись по дереву, вышивка, декор головных уборов, орнаменты, характерные для предметов быта).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Создать изображение русской красавицы в народном костюме.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Изобразить особенности мужской одежды разных сословий, демонстрируя связь украшения костюма мужчины с родом его занятий.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«Архитектура»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tabs>
                <w:tab w:val="left" w:pos="4285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285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Разные виды изб и надворных построек.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285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Конструкция и изображение здания каменного собора. Роль собора в организации жизни древнего города, собор как архитектурная доминанта.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285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4285"/>
              </w:tabs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Освоение образа и структуры архитектурного пространства древнерусского города. Крепостные стены и башни, торг, посад, главный собор. 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об архитектурных особенностях традиционных жилых построек у разных народов.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Понимать связь архитектуры жилого дома с природным строительным материалом, характером труда и быта.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представление об устройстве деревянной избы, а также юрты, иметь представление о жилых постройках других народов.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 конструктивных особенностях переносного жилища — юрты.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Изобразить или построить из бумаги конструкцию избы, других деревянных построек традиционной деревни.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Учиться изображать традиционную конструкцию здания каменного древнерусского храма.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Приобретать представление о красоте и конструктивных особенностях русского деревянного зодчества. 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 xml:space="preserve">Иметь представление о конструктивных чертах древнегреческого храма, уметь его изобразить. 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Уметь изобразить характерные черты храмовых сооружений разных культур: готический (романский) собор в европейских городах, буддийская пагода, мусульманская мечеть.</w:t>
            </w:r>
          </w:p>
          <w:p w:rsidR="00800AFF" w:rsidRPr="008E12DF" w:rsidRDefault="00800AFF" w:rsidP="008E12DF">
            <w:pPr>
              <w:pStyle w:val="TableParagraph"/>
              <w:tabs>
                <w:tab w:val="left" w:pos="5703"/>
              </w:tabs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образное представление о древнерусском городе, его архитектурном устройстве и жизни людей.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«Восприятие произведений искусства»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В.М. Васнецова, Б.М. Кустодиева, А.М. Васнецова, В.И. Сурикова, К.А. Коровина, А.Г. Венецианова, А.П. Рябушкина, И.Я. Билибина на темы истории и традиций русской отечественной культуры.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Примеры произведений великих европейских художников: Леонардо да Винчи, Рафаэля, Рембрандта, Пикассо (и других по выбору учителя). 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Произведения предметно-пространственной культуры, составляющие истоки, основания национальных культур в современном мире.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Памятники национальным героям. Памятник К. Минину и Д. Пожарскому скульптора И. П. Мартоса в Москве. Мемориальные ансамбли: Могила Неизвестного Солдата в Москве; памятник-ансамбль героям Сталинградской битвы «Мамаев курган» (и другие по выбору учителя)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Воспринимать произведения на темы истории и традиций русской отечественной культуры: образ русского средневекового города в произведениях А.М. Васнецова, И.Я. Билибина, А.П. Рябушкина, К.А. Коровина; образ русского народного праздника в произведениях Б.М. Кустодиева; образ традиционной крестьянской жизни в произведениях Б.М. Кустодиева, А.Г. Венецианова, В.И. Сурикова.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образные представления о каменном древнерусском зодчестве, смотреть Московский Кремль, Новгородский детинец, Псковский кром, Казанский кремль и др.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Узнавать, уметь называть и объяснять (на доступном для учащегося с ЗПР уровне) содержание памятника К. Минину и Д. Пожарскому скульптора И.П. Мартоса.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Иметь представление о соборах Московского Кремля, Софийском соборе в Великом Новгороде, храме Покрова на Нерли.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древнегреческий храм Парфенон, вид древнегреческого Акрополя.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общий вид готических (романских) соборов.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знания об архитектуре мусульманских мечетей.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Получать представления об архитектурном своеобразии буддийских пагод.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Узнавать основные памятники наиболее значимых мемориальных ансамблей и уметь объяснять их особое значение в жизни людей.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 xml:space="preserve">Узнавать о правилах поведения при посещении мемориальных памятников. </w:t>
            </w:r>
          </w:p>
        </w:tc>
      </w:tr>
      <w:tr w:rsidR="00800AFF" w:rsidRPr="008E12DF" w:rsidTr="008E12DF">
        <w:tc>
          <w:tcPr>
            <w:tcW w:w="3114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Модуль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«Азбука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 w:firstLine="709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цифровой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ind w:firstLine="709"/>
              <w:jc w:val="both"/>
              <w:rPr>
                <w:rFonts w:ascii="Times New Roman" w:hAnsi="Times New Roman"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sz w:val="24"/>
                <w:szCs w:val="24"/>
              </w:rPr>
              <w:t>графики»</w:t>
            </w:r>
          </w:p>
        </w:tc>
        <w:tc>
          <w:tcPr>
            <w:tcW w:w="5245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Моделирование конструкции разных видов традиционных жилищ разных народов (юрта, каркасный дом и др., в том числе с учётом местных традиций).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sz w:val="24"/>
                <w:szCs w:val="24"/>
              </w:rPr>
            </w:pPr>
            <w:r w:rsidRPr="008E12DF">
              <w:rPr>
                <w:sz w:val="24"/>
                <w:szCs w:val="24"/>
              </w:rPr>
              <w:t xml:space="preserve">Создание компьютерной презентации в программе PowerPoint на тему архитектуры, декоративного и изобразительного искусства выбранной эпохи или национальной культуры. </w:t>
            </w:r>
          </w:p>
        </w:tc>
        <w:tc>
          <w:tcPr>
            <w:tcW w:w="6520" w:type="dxa"/>
          </w:tcPr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знания о конструкции крестьянской деревянной избы и её разных видах, моделируя строение избы в графическом редакторе с помощью инструментов геометрических фигур.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Использовать поисковую систему для знакомства с разными видами избы и её украшений.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строение юрты, моделируя её конструкцию в графическом редакторе с помощью инструментов геометрических фигур.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Находить в поисковой системе разнообразные модели юрты, её украшения, внешний вид и внутренний уклад жилища.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моделирование с помощью инструментов графического редактора, копирования и трансформации геометрических фигур строения храмовых зданий разных культур.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строение фигуры человека и её пропорции с помощью инструментов графического редактора (фигура человека строится из геометрических фигур или с помощью только линий, исследуются пропорции частей и способы движения фигуры человека при ходьбе и беге).</w:t>
            </w:r>
          </w:p>
          <w:p w:rsidR="00800AFF" w:rsidRPr="008E12DF" w:rsidRDefault="00800AFF" w:rsidP="008E12DF">
            <w:pPr>
              <w:pStyle w:val="TableParagraph"/>
              <w:spacing w:line="360" w:lineRule="auto"/>
              <w:ind w:left="0"/>
              <w:jc w:val="both"/>
              <w:rPr>
                <w:iCs/>
                <w:sz w:val="24"/>
                <w:szCs w:val="24"/>
              </w:rPr>
            </w:pPr>
            <w:r w:rsidRPr="008E12DF">
              <w:rPr>
                <w:iCs/>
                <w:sz w:val="24"/>
                <w:szCs w:val="24"/>
              </w:rPr>
              <w:t>Осваивать и создавать под руководством учителя компьютерные презентации в программе PowerPoint по темам изучаемого материала, собирая в поисковых системах нужный материал или используя собственные фотографии и фотографии своих рисунков, делая шрифтовые надписи наиболее важных определений, названий, положений, которые надо запомнить.</w:t>
            </w:r>
          </w:p>
          <w:p w:rsidR="00800AFF" w:rsidRPr="008E12DF" w:rsidRDefault="00800AFF" w:rsidP="008E12DF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hAnsi="Times New Roman"/>
                <w:iCs/>
                <w:kern w:val="0"/>
                <w:sz w:val="24"/>
                <w:szCs w:val="24"/>
              </w:rPr>
            </w:pPr>
            <w:r w:rsidRPr="008E12DF">
              <w:rPr>
                <w:rFonts w:ascii="Times New Roman" w:hAnsi="Times New Roman"/>
                <w:iCs/>
                <w:sz w:val="24"/>
                <w:szCs w:val="24"/>
              </w:rPr>
              <w:t>Собрать свою коллекцию презентаций по изучаемым темам.</w:t>
            </w:r>
          </w:p>
        </w:tc>
      </w:tr>
    </w:tbl>
    <w:p w:rsidR="00800AFF" w:rsidRDefault="00800AFF" w:rsidP="00E86BF7">
      <w:pPr>
        <w:pStyle w:val="BodyText"/>
        <w:tabs>
          <w:tab w:val="left" w:pos="2556"/>
        </w:tabs>
        <w:spacing w:line="360" w:lineRule="auto"/>
        <w:ind w:left="0" w:right="0" w:firstLine="709"/>
        <w:rPr>
          <w:sz w:val="22"/>
          <w:szCs w:val="22"/>
        </w:rPr>
      </w:pPr>
    </w:p>
    <w:p w:rsidR="00800AFF" w:rsidRDefault="00800AFF" w:rsidP="00E86BF7">
      <w:pPr>
        <w:pStyle w:val="BodyText"/>
        <w:tabs>
          <w:tab w:val="left" w:pos="2556"/>
        </w:tabs>
        <w:spacing w:line="360" w:lineRule="auto"/>
        <w:ind w:left="0" w:right="0" w:firstLine="709"/>
        <w:rPr>
          <w:sz w:val="22"/>
          <w:szCs w:val="22"/>
        </w:rPr>
      </w:pPr>
    </w:p>
    <w:p w:rsidR="00800AFF" w:rsidRDefault="00800AFF" w:rsidP="00E86BF7">
      <w:pPr>
        <w:pStyle w:val="BodyText"/>
        <w:tabs>
          <w:tab w:val="left" w:pos="2556"/>
        </w:tabs>
        <w:spacing w:line="360" w:lineRule="auto"/>
        <w:ind w:left="0" w:right="0" w:firstLine="709"/>
        <w:rPr>
          <w:sz w:val="22"/>
          <w:szCs w:val="22"/>
        </w:rPr>
      </w:pPr>
    </w:p>
    <w:p w:rsidR="00800AFF" w:rsidRDefault="00800AFF" w:rsidP="00E86BF7">
      <w:pPr>
        <w:pStyle w:val="BodyText"/>
        <w:tabs>
          <w:tab w:val="left" w:pos="2556"/>
        </w:tabs>
        <w:spacing w:line="360" w:lineRule="auto"/>
        <w:ind w:left="0" w:right="0" w:firstLine="709"/>
        <w:rPr>
          <w:sz w:val="22"/>
          <w:szCs w:val="22"/>
        </w:rPr>
      </w:pPr>
    </w:p>
    <w:p w:rsidR="00800AFF" w:rsidRDefault="00800AFF" w:rsidP="00F30C8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 w:rsidR="00800AFF" w:rsidRDefault="00800AFF" w:rsidP="00F30C8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1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1048"/>
        <w:gridCol w:w="4559"/>
        <w:gridCol w:w="1403"/>
        <w:gridCol w:w="1829"/>
        <w:gridCol w:w="1913"/>
        <w:gridCol w:w="1215"/>
        <w:gridCol w:w="2073"/>
      </w:tblGrid>
      <w:tr w:rsidR="00800AFF" w:rsidTr="0026339A">
        <w:trPr>
          <w:trHeight w:val="144"/>
          <w:tblCellSpacing w:w="20" w:type="nil"/>
        </w:trPr>
        <w:tc>
          <w:tcPr>
            <w:tcW w:w="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Все дети любят рисовать: рассматриваем детские рисунки и рисуем радостное солнце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Изображения вокруг нас: рассматриваем изображения в детских книгах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Мастер изображения учит видеть: создаем групповую работу «Сказочный лес»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Короткое и длинное: рисуем животных с различными пропорциями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Изображать можно пятном: дорисовываем зверушек от пятна или тени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Изображать можно в объеме: лепим зверушек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Изображать можно линией: рисуем ветви деревьев, травы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Разноцветные краски. Рисуем цветные коврики (коврик-осень / зима или коврик-ночь / утро)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Изображать можно и то, что невидимо: создаем радостные и грустные рисунки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Художники и зрители: рассматриваем картины художников и говорим о своих впечатлениях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Мир полон украшений: рассматриваем украшения на иллюстрациях к сказкам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Цветы: создаем коллективную работу «Ваза с цветами»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Узоры на крыльях: рисуем бабочек и создаем коллективную работу – панно «Бабочки»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Красивые рыбы: выполняем рисунок рыб в технике монотипия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Украшения птиц создаем сказочную птицу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Узоры, которые создали люди: рисуем цветок или птицу для орнамента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Нарядные узоры на глиняных игрушках: украшаем узорами фигурки из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Как украшает себя человек: рисуем героев сказок с подходящими украшениями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Мастер Украшения помогает сделать праздник: создаем веселые игрушки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Постройки в нашей жизни: рассматриваем и 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Дома бывают разными: рисуем домики для героев книг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Домики, которые построила природа: рассматриваем, как они устроены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Снаружи и внутри: создаем домик для маленьких человечков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Строим город: рисуем и строим город из пластилина и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Все имеет свое строение: создаем изображения животных из разных форм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Строим вещи: создаем из цветной бумаги веселую сумку-пакет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Город, в котором мы живем: фотографируем постройки и создаем панно «Прогулка по городу»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Изображение, украшение, постройка всегда помогают друг другу: рассматриваем и обсуждаем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Праздник птиц: создаем декоративные изображения птиц из цветной бумаги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Разноцветные жуки и бабочки: создаем аппликацию из цветной бумаги жука, бабочки или стрекозы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Азбука компьютерной графики: знакомство с программами </w:t>
            </w:r>
            <w:r>
              <w:rPr>
                <w:rFonts w:ascii="Times New Roman" w:hAnsi="Times New Roman"/>
                <w:color w:val="000000"/>
                <w:sz w:val="24"/>
              </w:rPr>
              <w:t>Paint</w:t>
            </w: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 или </w:t>
            </w:r>
            <w:r>
              <w:rPr>
                <w:rFonts w:ascii="Times New Roman" w:hAnsi="Times New Roman"/>
                <w:color w:val="000000"/>
                <w:sz w:val="24"/>
              </w:rPr>
              <w:t>Paintnet</w:t>
            </w: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>Создание и обсуждение фотографий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Времена года: создаем рисунки о каждом времени года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Здравствуй, лето! Рисуем красками «Как я буду проводить лето»</w:t>
            </w:r>
          </w:p>
        </w:tc>
        <w:tc>
          <w:tcPr>
            <w:tcW w:w="897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5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6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0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Default="00800AFF" w:rsidP="0026339A"/>
        </w:tc>
      </w:tr>
    </w:tbl>
    <w:p w:rsidR="00800AFF" w:rsidRDefault="00800AFF" w:rsidP="00F30C8F">
      <w:pPr>
        <w:sectPr w:rsidR="00800A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00AFF" w:rsidRDefault="00800AFF" w:rsidP="00F30C8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2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1022"/>
        <w:gridCol w:w="4606"/>
        <w:gridCol w:w="1391"/>
        <w:gridCol w:w="1829"/>
        <w:gridCol w:w="1913"/>
        <w:gridCol w:w="1206"/>
        <w:gridCol w:w="2073"/>
      </w:tblGrid>
      <w:tr w:rsidR="00800AFF" w:rsidTr="0026339A">
        <w:trPr>
          <w:trHeight w:val="144"/>
          <w:tblCellSpacing w:w="20" w:type="nil"/>
        </w:trPr>
        <w:tc>
          <w:tcPr>
            <w:tcW w:w="4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Учусь быть зрителем и художником: рассматриваем детское творчество и произведения декоративного искусства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Природа и художник: наблюдаем природу и обсуждаем произведения художников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Художник рисует красками: смешиваем краски, рисуем эмоции и настроение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Художник рисует мелками и тушью: рисуем с натуры простые предметы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 какими еще материалами работает художник: рассматриваем, обсуждаем, пробуем применять материалы для скульптуры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Гуашь, три основных цвета: рисуем дворец холодного ветра и дворец золотой осени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Волшебная белая: рисуем композицию «Сад в тумане, раннее утро»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Волшебная черная: рисуем композицию «Буря в лесу»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Волшебные серые: рисуем цветной туман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Пастель и восковые мелки: рисуем осенний лес и листопад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Аппликация: создаем коврики на тему «Осенний листопад»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Что может линия: рисуем зимний лес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Линия на экране компьютера: рисуем луговые травы, деревья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Что может пластилин: лепим фигурку любимого животного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Бумага, ножницы, клей: создаем макет игровой площадки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Неожиданные материалы: создаем изображение из фантиков, пуговиц, ниток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Изображение, реальность, фантазия: рисуем домашних и фантастических животных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Украшение, реальность, фантазия: рисуем кружево со снежинками, паутинками, звездочками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Постройка, реальность, фантазия: обсуждаем домики, которые построила природа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Конструируем природные формы: создаем композицию «Подводный мир»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Конструируем сказочный город: строим из бумаги домик, улицу или площадь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 природы в различных состояниях: рисуем природу разной по настроению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 характера животных: передаем характер и настроение животных в рисунке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 характера человека: рисуем доброго или злого человека, героев сказок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Образ человека в скульптуре: создаем разных по характеру образов в объеме – легкий, стремительный и тяжелый, неповоротливый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Человек и его украшения: создаем кокошник для доброй и злой героинь из сказок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 чем говорят украшения: рисуем украшения для злой и доброй феи, злого колдуна, доброго воина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Образ здания: рисуем дома для разных сказочных героев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Теплые и холодные цвета: рисуем костер или перо жар-птицы на фоне ночного неба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Тихие и звонкие цвета, ритм линий создаем композицию </w:t>
            </w:r>
            <w:r>
              <w:rPr>
                <w:rFonts w:ascii="Times New Roman" w:hAnsi="Times New Roman"/>
                <w:color w:val="000000"/>
                <w:sz w:val="24"/>
              </w:rPr>
              <w:t>«Весенняя земля»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Характер линий: рисуем весенние ветки – березы, дуба, сосны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Ритм и движение пятен: вырезаем из бумаги птичек и создаем из них композиции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1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Пропорции выражают характер: создаем скульптуры птиц</w:t>
            </w:r>
          </w:p>
        </w:tc>
        <w:tc>
          <w:tcPr>
            <w:tcW w:w="8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20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4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9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Default="00800AFF" w:rsidP="0026339A"/>
        </w:tc>
      </w:tr>
    </w:tbl>
    <w:p w:rsidR="00800AFF" w:rsidRDefault="00800AFF" w:rsidP="00F30C8F">
      <w:pPr>
        <w:sectPr w:rsidR="00800A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00AFF" w:rsidRDefault="00800AFF" w:rsidP="00F30C8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576"/>
        <w:gridCol w:w="2608"/>
        <w:gridCol w:w="924"/>
        <w:gridCol w:w="1788"/>
        <w:gridCol w:w="1870"/>
        <w:gridCol w:w="1181"/>
        <w:gridCol w:w="5093"/>
      </w:tblGrid>
      <w:tr w:rsidR="00800AFF" w:rsidTr="0026339A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Изображение, постройка, украшения и материалы: знакомимся с иллюстрациями и дизайном предметов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Твои игрушки: создаем игрушки из подручного нехудожественного материала и/или из пластилина/глины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932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Посуда у тебя дома: изображаем орнаменты и эскизы украшения посуды в традициях народных художественных промыслов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Обои и шторы у тебя дома: создаем орнаменты для обоев и штор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166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Мамин платок: создаем орнамент в квадрате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Твои книжки: создаем эскизы обложки, заглавной буквицы и иллюстраций к детской книге сказок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Открытки: создаем поздравительную открытку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Памятники архитектуры: виртуальное путешествие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Исторические и архитектурные памятники: рисуем достопримечательности города или села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490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Ажурные ограды: проектируем декоративные украшения в городе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Витрины: создаем витрины - малые архитектурные формы для 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Удивительный транспорт: рисуем или создаем в бумагопластике фантастический транспорт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Труд художника на улицах твоего города: создаем панно «Образ моего города»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46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Художник в цирке: рисуем на тему «В цирке»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Художник в театре: создаем эскиз занавеса или декораций сцены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Театр кукол: создаем сказочного персонажа из пластилина или в бумагопластике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Афиша и плакат: создаем эскиз афиши к спектаклю или фильму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Праздник в городе: создаем композицию «Праздник в городе»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626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Музей в жизни города: виртуальное путешествие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Музеи искусства: участвуем в виртуальном интерактивном путешествии в художественные музеи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Картина-пейзаж: рисуем пейзаж, отображаем состояние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890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Картина-портрет: рассматриваем произведения портретистов, сочиняем рассказы к портретам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 портрета: рисуем портрет человека красками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Картина-натюрморт: рисуем натюрморт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Картины исторические и бытовые: создаем композицию историческую или бытовую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Скульптура в музее и на улице: лепим эскиз парковой скульптуры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acca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Художественная выставка: организуем художественную выставку работ обучающихся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Default="00800AFF" w:rsidP="0026339A"/>
        </w:tc>
      </w:tr>
    </w:tbl>
    <w:p w:rsidR="00800AFF" w:rsidRDefault="00800AFF" w:rsidP="00F30C8F">
      <w:pPr>
        <w:sectPr w:rsidR="00800A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00AFF" w:rsidRDefault="00800AFF" w:rsidP="00F30C8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CellSpacing w:w="20" w:type="nil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/>
      </w:tblPr>
      <w:tblGrid>
        <w:gridCol w:w="528"/>
        <w:gridCol w:w="1787"/>
        <w:gridCol w:w="833"/>
        <w:gridCol w:w="1587"/>
        <w:gridCol w:w="1658"/>
        <w:gridCol w:w="1057"/>
        <w:gridCol w:w="6590"/>
      </w:tblGrid>
      <w:tr w:rsidR="00800AFF" w:rsidTr="0026339A">
        <w:trPr>
          <w:trHeight w:val="144"/>
          <w:tblCellSpacing w:w="20" w:type="nil"/>
        </w:trPr>
        <w:tc>
          <w:tcPr>
            <w:tcW w:w="4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00AFF" w:rsidRDefault="00800AFF" w:rsidP="0026339A"/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Деревянный мир: создаем макет избы из бумаги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630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151070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Деревня: создаем коллективное панно «Деревня»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eafa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Народные праздники: создаем панно на тему народных праздников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302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Родной угол: изображаем и моделируем башни и крепостные стены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fcca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Родной край: создаем макет «Древний город»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Древние соборы: изображаем древнерусский храм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838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64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Псков: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Москва: знакомимся с памятниками древнерусского зодчества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Узорочье теремов: выполняем зарисовки народных орнаментов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938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Страна восходящего солнца: изображаем японский сад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036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Народы гор и степей: моделируем юрту в графическом редакторе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270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Древняя Эллада: изображаем олимпийцев в графике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151584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Европейские города: рисуем площадь средневекового города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80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151318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Материнство: изображаем двойной портрет матери и ребенка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Герои-защитники: создаем презентацию памятника героям и защитникам Отечества, героям Великой Отечественной войны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00AFF" w:rsidRPr="00AB53F2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r>
              <w:rPr>
                <w:rFonts w:ascii="Times New Roman" w:hAnsi="Times New Roman"/>
                <w:color w:val="000000"/>
                <w:sz w:val="24"/>
              </w:rPr>
              <w:t>Победы в Великой Отечественной войне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B53F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405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Юность и надежды: создаем живописный детский портрет</w:t>
            </w:r>
          </w:p>
        </w:tc>
        <w:tc>
          <w:tcPr>
            <w:tcW w:w="87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</w:p>
        </w:tc>
        <w:tc>
          <w:tcPr>
            <w:tcW w:w="1198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  <w:tc>
          <w:tcPr>
            <w:tcW w:w="2032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</w:pPr>
          </w:p>
        </w:tc>
      </w:tr>
      <w:tr w:rsidR="00800AFF" w:rsidTr="0026339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Pr="00AB53F2" w:rsidRDefault="00800AFF" w:rsidP="0026339A">
            <w:pPr>
              <w:spacing w:after="0"/>
              <w:ind w:left="135"/>
            </w:pPr>
            <w:r w:rsidRPr="00AB53F2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84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800AFF" w:rsidRDefault="00800AFF" w:rsidP="0026339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00AFF" w:rsidRDefault="00800AFF" w:rsidP="0026339A"/>
        </w:tc>
      </w:tr>
    </w:tbl>
    <w:p w:rsidR="00800AFF" w:rsidRDefault="00800AFF" w:rsidP="00F30C8F">
      <w:pPr>
        <w:sectPr w:rsidR="00800A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00AFF" w:rsidRDefault="00800AFF" w:rsidP="00E86BF7">
      <w:pPr>
        <w:pStyle w:val="BodyText"/>
        <w:tabs>
          <w:tab w:val="left" w:pos="2556"/>
        </w:tabs>
        <w:spacing w:line="360" w:lineRule="auto"/>
        <w:ind w:left="0" w:right="0" w:firstLine="709"/>
        <w:rPr>
          <w:sz w:val="22"/>
          <w:szCs w:val="22"/>
        </w:rPr>
        <w:sectPr w:rsidR="00800AFF" w:rsidSect="00022F59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800AFF" w:rsidRDefault="00800AFF" w:rsidP="007E0291">
      <w:pPr>
        <w:pStyle w:val="BodyText"/>
        <w:spacing w:line="360" w:lineRule="auto"/>
        <w:ind w:left="0" w:right="0" w:firstLine="709"/>
      </w:pPr>
    </w:p>
    <w:sectPr w:rsidR="00800AFF" w:rsidSect="00022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0AFF" w:rsidRDefault="00800AFF" w:rsidP="00022F59">
      <w:pPr>
        <w:spacing w:after="0" w:line="240" w:lineRule="auto"/>
      </w:pPr>
      <w:r>
        <w:separator/>
      </w:r>
    </w:p>
  </w:endnote>
  <w:endnote w:type="continuationSeparator" w:id="0">
    <w:p w:rsidR="00800AFF" w:rsidRDefault="00800AFF" w:rsidP="00022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AFF" w:rsidRDefault="00800AFF">
    <w:pPr>
      <w:pStyle w:val="Footer"/>
      <w:jc w:val="center"/>
    </w:pPr>
    <w:fldSimple w:instr="PAGE   \* MERGEFORMAT">
      <w:r>
        <w:rPr>
          <w:noProof/>
        </w:rPr>
        <w:t>6</w:t>
      </w:r>
    </w:fldSimple>
  </w:p>
  <w:p w:rsidR="00800AFF" w:rsidRDefault="00800AF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0AFF" w:rsidRDefault="00800AFF" w:rsidP="00022F59">
      <w:pPr>
        <w:spacing w:after="0" w:line="240" w:lineRule="auto"/>
      </w:pPr>
      <w:r>
        <w:separator/>
      </w:r>
    </w:p>
  </w:footnote>
  <w:footnote w:type="continuationSeparator" w:id="0">
    <w:p w:rsidR="00800AFF" w:rsidRDefault="00800AFF" w:rsidP="00022F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557D5"/>
    <w:multiLevelType w:val="hybridMultilevel"/>
    <w:tmpl w:val="96B8A9B6"/>
    <w:lvl w:ilvl="0" w:tplc="C04A92D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6D36032"/>
    <w:multiLevelType w:val="hybridMultilevel"/>
    <w:tmpl w:val="59B6274A"/>
    <w:lvl w:ilvl="0" w:tplc="C04A92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6719BD"/>
    <w:multiLevelType w:val="multilevel"/>
    <w:tmpl w:val="4A368BF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286731AF"/>
    <w:multiLevelType w:val="multilevel"/>
    <w:tmpl w:val="6420A7C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2D5B32F2"/>
    <w:multiLevelType w:val="hybridMultilevel"/>
    <w:tmpl w:val="45B45DAE"/>
    <w:lvl w:ilvl="0" w:tplc="C04A92D4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>
    <w:nsid w:val="42057A56"/>
    <w:multiLevelType w:val="multilevel"/>
    <w:tmpl w:val="FACAAA6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42EB022E"/>
    <w:multiLevelType w:val="multilevel"/>
    <w:tmpl w:val="9FF4C0A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43C93DDC"/>
    <w:multiLevelType w:val="hybridMultilevel"/>
    <w:tmpl w:val="CCD83244"/>
    <w:lvl w:ilvl="0" w:tplc="C04A92D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461B48DB"/>
    <w:multiLevelType w:val="hybridMultilevel"/>
    <w:tmpl w:val="5CD4A890"/>
    <w:lvl w:ilvl="0" w:tplc="C04A92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91474E"/>
    <w:multiLevelType w:val="multilevel"/>
    <w:tmpl w:val="8CA4E3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54201B80"/>
    <w:multiLevelType w:val="multilevel"/>
    <w:tmpl w:val="459E45E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56720EB5"/>
    <w:multiLevelType w:val="hybridMultilevel"/>
    <w:tmpl w:val="C5CA541A"/>
    <w:lvl w:ilvl="0" w:tplc="C04A92D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58946812"/>
    <w:multiLevelType w:val="hybridMultilevel"/>
    <w:tmpl w:val="8E3AB5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A2F6A9E"/>
    <w:multiLevelType w:val="hybridMultilevel"/>
    <w:tmpl w:val="06ECE0F2"/>
    <w:lvl w:ilvl="0" w:tplc="C04A92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8"/>
  </w:num>
  <w:num w:numId="4">
    <w:abstractNumId w:val="0"/>
  </w:num>
  <w:num w:numId="5">
    <w:abstractNumId w:val="13"/>
  </w:num>
  <w:num w:numId="6">
    <w:abstractNumId w:val="11"/>
  </w:num>
  <w:num w:numId="7">
    <w:abstractNumId w:val="7"/>
  </w:num>
  <w:num w:numId="8">
    <w:abstractNumId w:val="4"/>
  </w:num>
  <w:num w:numId="9">
    <w:abstractNumId w:val="9"/>
  </w:num>
  <w:num w:numId="10">
    <w:abstractNumId w:val="6"/>
  </w:num>
  <w:num w:numId="11">
    <w:abstractNumId w:val="2"/>
  </w:num>
  <w:num w:numId="12">
    <w:abstractNumId w:val="5"/>
  </w:num>
  <w:num w:numId="13">
    <w:abstractNumId w:val="10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3411"/>
    <w:rsid w:val="00022F59"/>
    <w:rsid w:val="000315BF"/>
    <w:rsid w:val="000662DC"/>
    <w:rsid w:val="000C7C1B"/>
    <w:rsid w:val="000D0983"/>
    <w:rsid w:val="000D68AB"/>
    <w:rsid w:val="00111F0D"/>
    <w:rsid w:val="00112C19"/>
    <w:rsid w:val="001158D0"/>
    <w:rsid w:val="001218EC"/>
    <w:rsid w:val="00143F06"/>
    <w:rsid w:val="001C4531"/>
    <w:rsid w:val="001F3135"/>
    <w:rsid w:val="00215CBD"/>
    <w:rsid w:val="0026339A"/>
    <w:rsid w:val="002C3FC0"/>
    <w:rsid w:val="0030279C"/>
    <w:rsid w:val="0030538D"/>
    <w:rsid w:val="00310345"/>
    <w:rsid w:val="00317997"/>
    <w:rsid w:val="00330065"/>
    <w:rsid w:val="00347620"/>
    <w:rsid w:val="003626E8"/>
    <w:rsid w:val="003A3BAC"/>
    <w:rsid w:val="003B40B6"/>
    <w:rsid w:val="003B45D3"/>
    <w:rsid w:val="003C6423"/>
    <w:rsid w:val="003D5D7A"/>
    <w:rsid w:val="003E32CC"/>
    <w:rsid w:val="004256C9"/>
    <w:rsid w:val="00493EA7"/>
    <w:rsid w:val="004E0660"/>
    <w:rsid w:val="004E2865"/>
    <w:rsid w:val="00573ACA"/>
    <w:rsid w:val="005A19D2"/>
    <w:rsid w:val="005A664A"/>
    <w:rsid w:val="005B1A4B"/>
    <w:rsid w:val="005C1C3E"/>
    <w:rsid w:val="005F1563"/>
    <w:rsid w:val="006051EF"/>
    <w:rsid w:val="00607C61"/>
    <w:rsid w:val="00610317"/>
    <w:rsid w:val="00623BF1"/>
    <w:rsid w:val="006403E7"/>
    <w:rsid w:val="00643B67"/>
    <w:rsid w:val="00657CAA"/>
    <w:rsid w:val="00660104"/>
    <w:rsid w:val="00663444"/>
    <w:rsid w:val="0066619A"/>
    <w:rsid w:val="00691F44"/>
    <w:rsid w:val="0069443E"/>
    <w:rsid w:val="006A3FA3"/>
    <w:rsid w:val="006A4855"/>
    <w:rsid w:val="006C3AD0"/>
    <w:rsid w:val="0070318C"/>
    <w:rsid w:val="007157F3"/>
    <w:rsid w:val="00716672"/>
    <w:rsid w:val="00724EBE"/>
    <w:rsid w:val="00775514"/>
    <w:rsid w:val="00785FDA"/>
    <w:rsid w:val="007949AE"/>
    <w:rsid w:val="007C67AE"/>
    <w:rsid w:val="007E0291"/>
    <w:rsid w:val="00800AFF"/>
    <w:rsid w:val="00806E50"/>
    <w:rsid w:val="008142D6"/>
    <w:rsid w:val="00820E64"/>
    <w:rsid w:val="00825118"/>
    <w:rsid w:val="00846C48"/>
    <w:rsid w:val="00871683"/>
    <w:rsid w:val="00890BF6"/>
    <w:rsid w:val="008E12DF"/>
    <w:rsid w:val="008E4F12"/>
    <w:rsid w:val="00957FA2"/>
    <w:rsid w:val="00962BE1"/>
    <w:rsid w:val="009B6E0B"/>
    <w:rsid w:val="009C1A0D"/>
    <w:rsid w:val="009C2C47"/>
    <w:rsid w:val="009F4EA8"/>
    <w:rsid w:val="00A13F64"/>
    <w:rsid w:val="00A50DCC"/>
    <w:rsid w:val="00A82CEE"/>
    <w:rsid w:val="00A90A96"/>
    <w:rsid w:val="00AA6581"/>
    <w:rsid w:val="00AB53F2"/>
    <w:rsid w:val="00AB5D73"/>
    <w:rsid w:val="00AC37FB"/>
    <w:rsid w:val="00AD50E6"/>
    <w:rsid w:val="00AF30B4"/>
    <w:rsid w:val="00B3316F"/>
    <w:rsid w:val="00B34EFA"/>
    <w:rsid w:val="00B71318"/>
    <w:rsid w:val="00B74A2D"/>
    <w:rsid w:val="00B80355"/>
    <w:rsid w:val="00B91D7F"/>
    <w:rsid w:val="00B92EC6"/>
    <w:rsid w:val="00B95B7B"/>
    <w:rsid w:val="00B9758A"/>
    <w:rsid w:val="00BA59FD"/>
    <w:rsid w:val="00C07DE8"/>
    <w:rsid w:val="00C46B01"/>
    <w:rsid w:val="00C624D1"/>
    <w:rsid w:val="00C64D66"/>
    <w:rsid w:val="00C77C5E"/>
    <w:rsid w:val="00C97E36"/>
    <w:rsid w:val="00CB0180"/>
    <w:rsid w:val="00CC1536"/>
    <w:rsid w:val="00CE127A"/>
    <w:rsid w:val="00D20787"/>
    <w:rsid w:val="00D31E85"/>
    <w:rsid w:val="00D323B0"/>
    <w:rsid w:val="00D3736A"/>
    <w:rsid w:val="00D43411"/>
    <w:rsid w:val="00D51CBA"/>
    <w:rsid w:val="00D83916"/>
    <w:rsid w:val="00D87D59"/>
    <w:rsid w:val="00DD7820"/>
    <w:rsid w:val="00DF602B"/>
    <w:rsid w:val="00E113C3"/>
    <w:rsid w:val="00E44948"/>
    <w:rsid w:val="00E71687"/>
    <w:rsid w:val="00E74C2E"/>
    <w:rsid w:val="00E86BF7"/>
    <w:rsid w:val="00EA1EA6"/>
    <w:rsid w:val="00EA7780"/>
    <w:rsid w:val="00EC2923"/>
    <w:rsid w:val="00EC630D"/>
    <w:rsid w:val="00ED14D9"/>
    <w:rsid w:val="00EE7A2E"/>
    <w:rsid w:val="00F023D9"/>
    <w:rsid w:val="00F30C8F"/>
    <w:rsid w:val="00F5183D"/>
    <w:rsid w:val="00F8665C"/>
    <w:rsid w:val="00FA7590"/>
    <w:rsid w:val="00FC066B"/>
    <w:rsid w:val="00FE0A75"/>
    <w:rsid w:val="00FE176F"/>
    <w:rsid w:val="00FE29CF"/>
    <w:rsid w:val="00FE5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F5183D"/>
    <w:pPr>
      <w:spacing w:after="160" w:line="259" w:lineRule="auto"/>
    </w:pPr>
    <w:rPr>
      <w:kern w:val="2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86BF7"/>
    <w:pPr>
      <w:keepNext/>
      <w:keepLines/>
      <w:spacing w:before="360" w:after="120"/>
      <w:outlineLvl w:val="0"/>
    </w:pPr>
    <w:rPr>
      <w:rFonts w:ascii="Times New Roman" w:eastAsia="Times New Roman" w:hAnsi="Times New Roman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20787"/>
    <w:pPr>
      <w:keepNext/>
      <w:keepLines/>
      <w:spacing w:before="160" w:after="120"/>
      <w:outlineLvl w:val="1"/>
    </w:pPr>
    <w:rPr>
      <w:rFonts w:ascii="Times New Roman" w:eastAsia="Times New Roman" w:hAnsi="Times New Roman"/>
      <w:b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20787"/>
    <w:pPr>
      <w:keepNext/>
      <w:keepLines/>
      <w:spacing w:before="160" w:after="120"/>
      <w:ind w:left="708"/>
      <w:outlineLvl w:val="2"/>
    </w:pPr>
    <w:rPr>
      <w:rFonts w:ascii="Times New Roman" w:eastAsia="Times New Roman" w:hAnsi="Times New Roman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F30C8F"/>
    <w:pPr>
      <w:keepNext/>
      <w:keepLines/>
      <w:spacing w:before="200" w:after="200" w:line="276" w:lineRule="auto"/>
      <w:outlineLvl w:val="3"/>
    </w:pPr>
    <w:rPr>
      <w:rFonts w:ascii="Cambria" w:eastAsia="Times New Roman" w:hAnsi="Cambria"/>
      <w:b/>
      <w:bCs/>
      <w:i/>
      <w:iCs/>
      <w:color w:val="4F81BD"/>
      <w:kern w:val="0"/>
      <w:lang w:val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86BF7"/>
    <w:rPr>
      <w:rFonts w:ascii="Times New Roman" w:hAnsi="Times New Roman" w:cs="Times New Roman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D20787"/>
    <w:rPr>
      <w:rFonts w:ascii="Times New Roman" w:hAnsi="Times New Roman" w:cs="Times New Roman"/>
      <w:b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20787"/>
    <w:rPr>
      <w:rFonts w:ascii="Times New Roman" w:hAnsi="Times New Roman" w:cs="Times New Roman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F30C8F"/>
    <w:rPr>
      <w:rFonts w:ascii="Cambria" w:hAnsi="Cambria" w:cs="Times New Roman"/>
      <w:b/>
      <w:bCs/>
      <w:i/>
      <w:iCs/>
      <w:color w:val="4F81BD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022F59"/>
    <w:pPr>
      <w:widowControl w:val="0"/>
      <w:autoSpaceDE w:val="0"/>
      <w:autoSpaceDN w:val="0"/>
      <w:spacing w:after="0" w:line="240" w:lineRule="auto"/>
      <w:ind w:left="116" w:right="114" w:firstLine="226"/>
      <w:jc w:val="both"/>
    </w:pPr>
    <w:rPr>
      <w:rFonts w:ascii="Times New Roman" w:eastAsia="Times New Roman" w:hAnsi="Times New Roman"/>
      <w:kern w:val="0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22F59"/>
    <w:rPr>
      <w:rFonts w:ascii="Times New Roman" w:hAnsi="Times New Roman" w:cs="Times New Roman"/>
      <w:kern w:val="0"/>
      <w:sz w:val="20"/>
      <w:szCs w:val="20"/>
    </w:rPr>
  </w:style>
  <w:style w:type="table" w:customStyle="1" w:styleId="TableNormal1">
    <w:name w:val="Table Normal1"/>
    <w:uiPriority w:val="99"/>
    <w:semiHidden/>
    <w:rsid w:val="00022F59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022F59"/>
    <w:pPr>
      <w:widowControl w:val="0"/>
      <w:autoSpaceDE w:val="0"/>
      <w:autoSpaceDN w:val="0"/>
      <w:spacing w:before="10" w:after="0" w:line="240" w:lineRule="auto"/>
      <w:ind w:left="308" w:hanging="192"/>
    </w:pPr>
    <w:rPr>
      <w:rFonts w:ascii="Tahoma" w:hAnsi="Tahoma" w:cs="Tahoma"/>
      <w:kern w:val="0"/>
    </w:rPr>
  </w:style>
  <w:style w:type="paragraph" w:styleId="Header">
    <w:name w:val="header"/>
    <w:basedOn w:val="Normal"/>
    <w:link w:val="HeaderChar"/>
    <w:uiPriority w:val="99"/>
    <w:rsid w:val="00022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22F5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022F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22F59"/>
    <w:rPr>
      <w:rFonts w:cs="Times New Roman"/>
    </w:rPr>
  </w:style>
  <w:style w:type="table" w:styleId="TableGrid">
    <w:name w:val="Table Grid"/>
    <w:basedOn w:val="TableNormal"/>
    <w:uiPriority w:val="99"/>
    <w:rsid w:val="00022F5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99"/>
    <w:rsid w:val="00022F59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/>
      <w:kern w:val="0"/>
    </w:rPr>
  </w:style>
  <w:style w:type="character" w:customStyle="1" w:styleId="c3">
    <w:name w:val="c3"/>
    <w:basedOn w:val="DefaultParagraphFont"/>
    <w:uiPriority w:val="99"/>
    <w:rsid w:val="00663444"/>
    <w:rPr>
      <w:rFonts w:cs="Times New Roman"/>
    </w:rPr>
  </w:style>
  <w:style w:type="character" w:customStyle="1" w:styleId="c12">
    <w:name w:val="c12"/>
    <w:basedOn w:val="DefaultParagraphFont"/>
    <w:uiPriority w:val="99"/>
    <w:rsid w:val="00663444"/>
    <w:rPr>
      <w:rFonts w:cs="Times New Roman"/>
    </w:rPr>
  </w:style>
  <w:style w:type="character" w:styleId="Hyperlink">
    <w:name w:val="Hyperlink"/>
    <w:basedOn w:val="DefaultParagraphFont"/>
    <w:uiPriority w:val="99"/>
    <w:rsid w:val="00FC066B"/>
    <w:rPr>
      <w:rFonts w:cs="Times New Roman"/>
      <w:color w:val="0563C1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rsid w:val="00FC066B"/>
    <w:rPr>
      <w:rFonts w:cs="Times New Roman"/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99"/>
    <w:qFormat/>
    <w:rsid w:val="008E4F12"/>
    <w:pPr>
      <w:spacing w:before="240" w:after="0"/>
      <w:outlineLvl w:val="9"/>
    </w:pPr>
    <w:rPr>
      <w:rFonts w:ascii="Calibri Light" w:hAnsi="Calibri Light"/>
      <w:color w:val="2F5496"/>
      <w:kern w:val="0"/>
      <w:sz w:val="32"/>
      <w:lang w:eastAsia="ru-RU"/>
    </w:rPr>
  </w:style>
  <w:style w:type="paragraph" w:styleId="TOC1">
    <w:name w:val="toc 1"/>
    <w:basedOn w:val="Normal"/>
    <w:next w:val="Normal"/>
    <w:autoRedefine/>
    <w:uiPriority w:val="99"/>
    <w:rsid w:val="008E4F12"/>
    <w:pPr>
      <w:spacing w:after="100"/>
    </w:pPr>
  </w:style>
  <w:style w:type="paragraph" w:styleId="TOC2">
    <w:name w:val="toc 2"/>
    <w:basedOn w:val="Normal"/>
    <w:next w:val="Normal"/>
    <w:autoRedefine/>
    <w:uiPriority w:val="99"/>
    <w:rsid w:val="008E4F1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99"/>
    <w:rsid w:val="008E4F12"/>
    <w:pPr>
      <w:spacing w:after="100"/>
      <w:ind w:left="440"/>
    </w:pPr>
  </w:style>
  <w:style w:type="paragraph" w:styleId="NormalIndent">
    <w:name w:val="Normal Indent"/>
    <w:basedOn w:val="Normal"/>
    <w:uiPriority w:val="99"/>
    <w:rsid w:val="00F30C8F"/>
    <w:pPr>
      <w:spacing w:after="200" w:line="276" w:lineRule="auto"/>
      <w:ind w:left="720"/>
    </w:pPr>
    <w:rPr>
      <w:kern w:val="0"/>
      <w:lang w:val="en-US"/>
    </w:rPr>
  </w:style>
  <w:style w:type="paragraph" w:styleId="Subtitle">
    <w:name w:val="Subtitle"/>
    <w:basedOn w:val="Normal"/>
    <w:next w:val="Normal"/>
    <w:link w:val="SubtitleChar"/>
    <w:uiPriority w:val="99"/>
    <w:qFormat/>
    <w:locked/>
    <w:rsid w:val="00F30C8F"/>
    <w:pPr>
      <w:numPr>
        <w:ilvl w:val="1"/>
      </w:numPr>
      <w:spacing w:after="200" w:line="276" w:lineRule="auto"/>
      <w:ind w:left="86"/>
    </w:pPr>
    <w:rPr>
      <w:rFonts w:ascii="Cambria" w:eastAsia="Times New Roman" w:hAnsi="Cambria"/>
      <w:i/>
      <w:iCs/>
      <w:color w:val="4F81BD"/>
      <w:spacing w:val="15"/>
      <w:kern w:val="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F30C8F"/>
    <w:rPr>
      <w:rFonts w:ascii="Cambria" w:hAnsi="Cambria" w:cs="Times New Roman"/>
      <w:i/>
      <w:iCs/>
      <w:color w:val="4F81BD"/>
      <w:spacing w:val="15"/>
      <w:sz w:val="24"/>
      <w:szCs w:val="24"/>
      <w:lang w:val="en-US" w:eastAsia="en-US"/>
    </w:rPr>
  </w:style>
  <w:style w:type="paragraph" w:styleId="Title">
    <w:name w:val="Title"/>
    <w:basedOn w:val="Normal"/>
    <w:next w:val="Normal"/>
    <w:link w:val="TitleChar"/>
    <w:uiPriority w:val="99"/>
    <w:qFormat/>
    <w:locked/>
    <w:rsid w:val="00F30C8F"/>
    <w:pPr>
      <w:pBdr>
        <w:bottom w:val="single" w:sz="8" w:space="4" w:color="4F81BD"/>
      </w:pBdr>
      <w:spacing w:after="300" w:line="276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F30C8F"/>
    <w:rPr>
      <w:rFonts w:ascii="Cambria" w:hAnsi="Cambria" w:cs="Times New Roman"/>
      <w:color w:val="17365D"/>
      <w:spacing w:val="5"/>
      <w:kern w:val="28"/>
      <w:sz w:val="52"/>
      <w:szCs w:val="52"/>
      <w:lang w:val="en-US" w:eastAsia="en-US"/>
    </w:rPr>
  </w:style>
  <w:style w:type="character" w:styleId="Emphasis">
    <w:name w:val="Emphasis"/>
    <w:basedOn w:val="DefaultParagraphFont"/>
    <w:uiPriority w:val="99"/>
    <w:qFormat/>
    <w:locked/>
    <w:rsid w:val="00F30C8F"/>
    <w:rPr>
      <w:rFonts w:cs="Times New Roman"/>
      <w:i/>
      <w:iCs/>
    </w:rPr>
  </w:style>
  <w:style w:type="paragraph" w:styleId="Caption">
    <w:name w:val="caption"/>
    <w:basedOn w:val="Normal"/>
    <w:next w:val="Normal"/>
    <w:uiPriority w:val="99"/>
    <w:qFormat/>
    <w:locked/>
    <w:rsid w:val="00F30C8F"/>
    <w:pPr>
      <w:spacing w:after="200" w:line="240" w:lineRule="auto"/>
    </w:pPr>
    <w:rPr>
      <w:b/>
      <w:bCs/>
      <w:color w:val="4F81BD"/>
      <w:kern w:val="0"/>
      <w:sz w:val="18"/>
      <w:szCs w:val="1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22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8a14b2c4" TargetMode="External"/><Relationship Id="rId18" Type="http://schemas.openxmlformats.org/officeDocument/2006/relationships/hyperlink" Target="https://m.edsoo.ru/8a14b490" TargetMode="External"/><Relationship Id="rId26" Type="http://schemas.openxmlformats.org/officeDocument/2006/relationships/hyperlink" Target="https://m.edsoo.ru/8a14996a" TargetMode="External"/><Relationship Id="rId39" Type="http://schemas.openxmlformats.org/officeDocument/2006/relationships/hyperlink" Target="https://m.edsoo.ru/8a14dd4e" TargetMode="External"/><Relationship Id="rId21" Type="http://schemas.openxmlformats.org/officeDocument/2006/relationships/hyperlink" Target="https://m.edsoo.ru/8a14ba1c" TargetMode="External"/><Relationship Id="rId34" Type="http://schemas.openxmlformats.org/officeDocument/2006/relationships/hyperlink" Target="https://m.edsoo.ru/8a149eb0" TargetMode="External"/><Relationship Id="rId42" Type="http://schemas.openxmlformats.org/officeDocument/2006/relationships/hyperlink" Target="https://m.edsoo.ru/8a151070" TargetMode="External"/><Relationship Id="rId47" Type="http://schemas.openxmlformats.org/officeDocument/2006/relationships/hyperlink" Target="https://m.edsoo.ru/8a14fcca" TargetMode="External"/><Relationship Id="rId50" Type="http://schemas.openxmlformats.org/officeDocument/2006/relationships/hyperlink" Target="https://m.edsoo.ru/8a14d7b8" TargetMode="External"/><Relationship Id="rId55" Type="http://schemas.openxmlformats.org/officeDocument/2006/relationships/hyperlink" Target="https://m.edsoo.ru/8a151584" TargetMode="External"/><Relationship Id="rId63" Type="http://schemas.openxmlformats.org/officeDocument/2006/relationships/hyperlink" Target="https://m.edsoo.ru/8a150cb0" TargetMode="Externa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m.edsoo.ru/8a14929e" TargetMode="External"/><Relationship Id="rId29" Type="http://schemas.openxmlformats.org/officeDocument/2006/relationships/hyperlink" Target="https://m.edsoo.ru/8a14c71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.edsoo.ru/8a14b166" TargetMode="External"/><Relationship Id="rId24" Type="http://schemas.openxmlformats.org/officeDocument/2006/relationships/hyperlink" Target="https://m.edsoo.ru/8a14a45a" TargetMode="External"/><Relationship Id="rId32" Type="http://schemas.openxmlformats.org/officeDocument/2006/relationships/hyperlink" Target="https://m.edsoo.ru/8a149c3a" TargetMode="External"/><Relationship Id="rId37" Type="http://schemas.openxmlformats.org/officeDocument/2006/relationships/hyperlink" Target="https://m.edsoo.ru/8a14fe78" TargetMode="External"/><Relationship Id="rId40" Type="http://schemas.openxmlformats.org/officeDocument/2006/relationships/hyperlink" Target="https://m.edsoo.ru/8a150e90" TargetMode="External"/><Relationship Id="rId45" Type="http://schemas.openxmlformats.org/officeDocument/2006/relationships/hyperlink" Target="https://m.edsoo.ru/8a14ede8" TargetMode="External"/><Relationship Id="rId53" Type="http://schemas.openxmlformats.org/officeDocument/2006/relationships/hyperlink" Target="https://m.edsoo.ru/8a14f036" TargetMode="External"/><Relationship Id="rId58" Type="http://schemas.openxmlformats.org/officeDocument/2006/relationships/hyperlink" Target="https://m.edsoo.ru/8a14faa4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m.edsoo.ru/8a14c0e8" TargetMode="External"/><Relationship Id="rId23" Type="http://schemas.openxmlformats.org/officeDocument/2006/relationships/hyperlink" Target="https://m.edsoo.ru/8a14a19e" TargetMode="External"/><Relationship Id="rId28" Type="http://schemas.openxmlformats.org/officeDocument/2006/relationships/hyperlink" Target="https://m.edsoo.ru/8a14a626" TargetMode="External"/><Relationship Id="rId36" Type="http://schemas.openxmlformats.org/officeDocument/2006/relationships/hyperlink" Target="https://m.edsoo.ru/8a14acca" TargetMode="External"/><Relationship Id="rId49" Type="http://schemas.openxmlformats.org/officeDocument/2006/relationships/hyperlink" Target="https://m.edsoo.ru/8a14db64" TargetMode="External"/><Relationship Id="rId57" Type="http://schemas.openxmlformats.org/officeDocument/2006/relationships/hyperlink" Target="https://m.edsoo.ru/8a15088c" TargetMode="External"/><Relationship Id="rId61" Type="http://schemas.openxmlformats.org/officeDocument/2006/relationships/hyperlink" Target="https://m.edsoo.ru/8a151318" TargetMode="External"/><Relationship Id="rId10" Type="http://schemas.openxmlformats.org/officeDocument/2006/relationships/hyperlink" Target="https://m.edsoo.ru/8a14af2c" TargetMode="External"/><Relationship Id="rId19" Type="http://schemas.openxmlformats.org/officeDocument/2006/relationships/hyperlink" Target="https://m.edsoo.ru/8a14b6e8" TargetMode="External"/><Relationship Id="rId31" Type="http://schemas.openxmlformats.org/officeDocument/2006/relationships/hyperlink" Target="https://m.edsoo.ru/8a14ca48" TargetMode="External"/><Relationship Id="rId44" Type="http://schemas.openxmlformats.org/officeDocument/2006/relationships/hyperlink" Target="https://m.edsoo.ru/8a14ec6c" TargetMode="External"/><Relationship Id="rId52" Type="http://schemas.openxmlformats.org/officeDocument/2006/relationships/hyperlink" Target="https://m.edsoo.ru/8a14e938" TargetMode="External"/><Relationship Id="rId60" Type="http://schemas.openxmlformats.org/officeDocument/2006/relationships/hyperlink" Target="https://m.edsoo.ru/8a151a7a" TargetMode="External"/><Relationship Id="rId65" Type="http://schemas.openxmlformats.org/officeDocument/2006/relationships/hyperlink" Target="https://m.edsoo.ru/8a14e6b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8a14a932" TargetMode="External"/><Relationship Id="rId14" Type="http://schemas.openxmlformats.org/officeDocument/2006/relationships/hyperlink" Target="https://m.edsoo.ru/8a1494d8" TargetMode="External"/><Relationship Id="rId22" Type="http://schemas.openxmlformats.org/officeDocument/2006/relationships/hyperlink" Target="https://m.edsoo.ru/8a14bd46" TargetMode="External"/><Relationship Id="rId27" Type="http://schemas.openxmlformats.org/officeDocument/2006/relationships/hyperlink" Target="https://m.edsoo.ru/8a14982a" TargetMode="External"/><Relationship Id="rId30" Type="http://schemas.openxmlformats.org/officeDocument/2006/relationships/hyperlink" Target="https://m.edsoo.ru/8a14d0d8" TargetMode="External"/><Relationship Id="rId35" Type="http://schemas.openxmlformats.org/officeDocument/2006/relationships/hyperlink" Target="https://m.edsoo.ru/8a149abe" TargetMode="External"/><Relationship Id="rId43" Type="http://schemas.openxmlformats.org/officeDocument/2006/relationships/hyperlink" Target="https://m.edsoo.ru/8a14eafa" TargetMode="External"/><Relationship Id="rId48" Type="http://schemas.openxmlformats.org/officeDocument/2006/relationships/hyperlink" Target="https://m.edsoo.ru/8a14f838" TargetMode="External"/><Relationship Id="rId56" Type="http://schemas.openxmlformats.org/officeDocument/2006/relationships/hyperlink" Target="https://m.edsoo.ru/8a15074c" TargetMode="External"/><Relationship Id="rId64" Type="http://schemas.openxmlformats.org/officeDocument/2006/relationships/hyperlink" Target="https://m.edsoo.ru/8a14e4c4" TargetMode="External"/><Relationship Id="rId8" Type="http://schemas.openxmlformats.org/officeDocument/2006/relationships/hyperlink" Target="https://m.edsoo.ru/8a1496ae" TargetMode="External"/><Relationship Id="rId51" Type="http://schemas.openxmlformats.org/officeDocument/2006/relationships/hyperlink" Target="https://m.edsoo.ru/8a14ec6c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m.edsoo.ru/8a14cd18" TargetMode="External"/><Relationship Id="rId17" Type="http://schemas.openxmlformats.org/officeDocument/2006/relationships/hyperlink" Target="https://m.edsoo.ru/8a14c35e" TargetMode="External"/><Relationship Id="rId25" Type="http://schemas.openxmlformats.org/officeDocument/2006/relationships/hyperlink" Target="https://m.edsoo.ru/8a14a7f2" TargetMode="External"/><Relationship Id="rId33" Type="http://schemas.openxmlformats.org/officeDocument/2006/relationships/hyperlink" Target="https://m.edsoo.ru/8a14c890" TargetMode="External"/><Relationship Id="rId38" Type="http://schemas.openxmlformats.org/officeDocument/2006/relationships/hyperlink" Target="https://m.edsoo.ru/8a14d4ca" TargetMode="External"/><Relationship Id="rId46" Type="http://schemas.openxmlformats.org/officeDocument/2006/relationships/hyperlink" Target="https://m.edsoo.ru/8a14e302" TargetMode="External"/><Relationship Id="rId59" Type="http://schemas.openxmlformats.org/officeDocument/2006/relationships/hyperlink" Target="https://m.edsoo.ru/8a150a80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s://m.edsoo.ru/8a14b8e6" TargetMode="External"/><Relationship Id="rId41" Type="http://schemas.openxmlformats.org/officeDocument/2006/relationships/hyperlink" Target="https://m.edsoo.ru/8a14f630" TargetMode="External"/><Relationship Id="rId54" Type="http://schemas.openxmlformats.org/officeDocument/2006/relationships/hyperlink" Target="https://m.edsoo.ru/8a14f270" TargetMode="External"/><Relationship Id="rId62" Type="http://schemas.openxmlformats.org/officeDocument/2006/relationships/hyperlink" Target="https://m.edsoo.ru/8a15006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106</TotalTime>
  <Pages>94</Pages>
  <Words>20628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Егупова Ольга Владимировна</dc:creator>
  <cp:keywords/>
  <dc:description/>
  <cp:lastModifiedBy>Пользователь</cp:lastModifiedBy>
  <cp:revision>23</cp:revision>
  <dcterms:created xsi:type="dcterms:W3CDTF">2023-08-03T13:08:00Z</dcterms:created>
  <dcterms:modified xsi:type="dcterms:W3CDTF">2024-05-23T10:25:00Z</dcterms:modified>
</cp:coreProperties>
</file>